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6F3E8" w14:textId="77777777" w:rsidR="0056286E" w:rsidRPr="00855476" w:rsidRDefault="00C67A6E" w:rsidP="00A34684">
      <w:pPr>
        <w:framePr w:hSpace="142" w:wrap="around" w:vAnchor="page" w:hAnchor="page" w:x="7741" w:y="2666"/>
        <w:rPr>
          <w:rFonts w:cs="Arial"/>
          <w:sz w:val="16"/>
          <w:szCs w:val="16"/>
        </w:rPr>
      </w:pPr>
      <w:r w:rsidRPr="00855476">
        <w:rPr>
          <w:rFonts w:cs="Arial"/>
          <w:sz w:val="16"/>
          <w:szCs w:val="16"/>
        </w:rPr>
        <w:t>Bereich Kommunikation</w:t>
      </w:r>
    </w:p>
    <w:p w14:paraId="60A7E5F1" w14:textId="77777777" w:rsidR="0056286E" w:rsidRPr="00855476" w:rsidRDefault="0056286E" w:rsidP="00A34684">
      <w:pPr>
        <w:framePr w:w="2614" w:hSpace="142" w:wrap="around" w:vAnchor="page" w:hAnchor="page" w:x="7741" w:y="3120"/>
        <w:rPr>
          <w:rFonts w:cs="Arial"/>
          <w:sz w:val="16"/>
          <w:szCs w:val="16"/>
        </w:rPr>
      </w:pPr>
      <w:r w:rsidRPr="00855476">
        <w:rPr>
          <w:rFonts w:cs="Arial"/>
          <w:sz w:val="16"/>
          <w:szCs w:val="16"/>
        </w:rPr>
        <w:t>Leitung: Susanne Büllesbach</w:t>
      </w:r>
    </w:p>
    <w:p w14:paraId="242D4683" w14:textId="77777777" w:rsidR="0056286E" w:rsidRPr="00855476" w:rsidRDefault="0056286E" w:rsidP="00A34684">
      <w:pPr>
        <w:framePr w:w="2614" w:hSpace="142" w:wrap="around" w:vAnchor="page" w:hAnchor="page" w:x="7741" w:y="3120"/>
        <w:rPr>
          <w:rFonts w:cs="Arial"/>
          <w:sz w:val="16"/>
          <w:szCs w:val="16"/>
        </w:rPr>
      </w:pPr>
    </w:p>
    <w:p w14:paraId="77F6E202" w14:textId="77777777" w:rsidR="0056286E" w:rsidRPr="00855476" w:rsidRDefault="0056286E" w:rsidP="00A34684">
      <w:pPr>
        <w:framePr w:w="2614" w:hSpace="142" w:wrap="around" w:vAnchor="page" w:hAnchor="page" w:x="7741" w:y="3120"/>
        <w:rPr>
          <w:rFonts w:cs="Arial"/>
          <w:sz w:val="16"/>
          <w:szCs w:val="16"/>
        </w:rPr>
      </w:pPr>
      <w:r w:rsidRPr="00855476">
        <w:rPr>
          <w:rFonts w:cs="Arial"/>
          <w:sz w:val="16"/>
          <w:szCs w:val="16"/>
        </w:rPr>
        <w:t>Prinzregentenstraße 14</w:t>
      </w:r>
    </w:p>
    <w:p w14:paraId="7ADF1723" w14:textId="42B35FE3" w:rsidR="0056286E" w:rsidRPr="00855476" w:rsidRDefault="0056286E" w:rsidP="00A34684">
      <w:pPr>
        <w:framePr w:w="2614" w:hSpace="142" w:wrap="around" w:vAnchor="page" w:hAnchor="page" w:x="7741" w:y="3120"/>
        <w:rPr>
          <w:rFonts w:cs="Arial"/>
          <w:sz w:val="16"/>
          <w:szCs w:val="16"/>
        </w:rPr>
      </w:pPr>
      <w:r w:rsidRPr="00855476">
        <w:rPr>
          <w:rFonts w:cs="Arial"/>
          <w:sz w:val="16"/>
          <w:szCs w:val="16"/>
        </w:rPr>
        <w:t>80538 München</w:t>
      </w:r>
    </w:p>
    <w:p w14:paraId="5B87968B" w14:textId="77777777" w:rsidR="0056286E" w:rsidRPr="00855476" w:rsidRDefault="0056286E" w:rsidP="00A34684">
      <w:pPr>
        <w:framePr w:w="2614" w:hSpace="142" w:wrap="around" w:vAnchor="page" w:hAnchor="page" w:x="7741" w:y="3120"/>
        <w:rPr>
          <w:rFonts w:cs="Arial"/>
          <w:sz w:val="16"/>
          <w:szCs w:val="16"/>
        </w:rPr>
      </w:pPr>
      <w:r w:rsidRPr="00855476">
        <w:rPr>
          <w:rFonts w:cs="Arial"/>
          <w:sz w:val="16"/>
          <w:szCs w:val="16"/>
        </w:rPr>
        <w:t>Postanschrift:</w:t>
      </w:r>
    </w:p>
    <w:p w14:paraId="7BA74402" w14:textId="77777777" w:rsidR="0056286E" w:rsidRPr="00855476" w:rsidRDefault="0056286E" w:rsidP="00A34684">
      <w:pPr>
        <w:framePr w:w="2614" w:hSpace="142" w:wrap="around" w:vAnchor="page" w:hAnchor="page" w:x="7741" w:y="3120"/>
        <w:rPr>
          <w:rFonts w:cs="Arial"/>
          <w:sz w:val="16"/>
          <w:szCs w:val="16"/>
        </w:rPr>
      </w:pPr>
      <w:r w:rsidRPr="00855476">
        <w:rPr>
          <w:rFonts w:cs="Arial"/>
          <w:sz w:val="16"/>
          <w:szCs w:val="16"/>
        </w:rPr>
        <w:t>80535 München</w:t>
      </w:r>
    </w:p>
    <w:p w14:paraId="5AE9080C" w14:textId="77777777" w:rsidR="00E0150F" w:rsidRPr="00855476" w:rsidRDefault="00E0150F" w:rsidP="00A34684">
      <w:pPr>
        <w:framePr w:w="2614" w:hSpace="142" w:wrap="around" w:vAnchor="page" w:hAnchor="page" w:x="7741" w:y="3120"/>
        <w:rPr>
          <w:rFonts w:cs="Arial"/>
          <w:sz w:val="16"/>
          <w:szCs w:val="16"/>
        </w:rPr>
      </w:pPr>
    </w:p>
    <w:p w14:paraId="38E68FFF" w14:textId="77777777" w:rsidR="00C67A6E" w:rsidRPr="00855476" w:rsidRDefault="00E0150F" w:rsidP="00A34684">
      <w:pPr>
        <w:framePr w:w="2614" w:hSpace="142" w:wrap="around" w:vAnchor="page" w:hAnchor="page" w:x="7741" w:y="3120"/>
        <w:rPr>
          <w:rFonts w:cs="Arial"/>
          <w:sz w:val="16"/>
          <w:szCs w:val="16"/>
        </w:rPr>
      </w:pPr>
      <w:r w:rsidRPr="00855476">
        <w:rPr>
          <w:rFonts w:cs="Arial"/>
          <w:sz w:val="16"/>
          <w:szCs w:val="16"/>
        </w:rPr>
        <w:t xml:space="preserve">Telefon: </w:t>
      </w:r>
      <w:r w:rsidRPr="00855476">
        <w:rPr>
          <w:rFonts w:cs="Arial"/>
          <w:spacing w:val="20"/>
          <w:sz w:val="16"/>
          <w:szCs w:val="16"/>
        </w:rPr>
        <w:t>0</w:t>
      </w:r>
      <w:r w:rsidRPr="00855476">
        <w:rPr>
          <w:rFonts w:cs="Arial"/>
          <w:sz w:val="16"/>
          <w:szCs w:val="16"/>
        </w:rPr>
        <w:t>8</w:t>
      </w:r>
      <w:r w:rsidRPr="00855476">
        <w:rPr>
          <w:rFonts w:cs="Arial"/>
          <w:spacing w:val="10"/>
          <w:sz w:val="16"/>
          <w:szCs w:val="16"/>
        </w:rPr>
        <w:t>9</w:t>
      </w:r>
      <w:r w:rsidR="00C67A6E" w:rsidRPr="00855476">
        <w:rPr>
          <w:rFonts w:cs="Arial"/>
          <w:spacing w:val="10"/>
          <w:sz w:val="16"/>
          <w:szCs w:val="16"/>
        </w:rPr>
        <w:t xml:space="preserve"> </w:t>
      </w:r>
      <w:r w:rsidRPr="00855476">
        <w:rPr>
          <w:rFonts w:cs="Arial"/>
          <w:sz w:val="16"/>
          <w:szCs w:val="16"/>
        </w:rPr>
        <w:t>2</w:t>
      </w:r>
      <w:r w:rsidRPr="00855476">
        <w:rPr>
          <w:rFonts w:cs="Arial"/>
          <w:spacing w:val="20"/>
          <w:sz w:val="16"/>
          <w:szCs w:val="16"/>
        </w:rPr>
        <w:t>1</w:t>
      </w:r>
      <w:r w:rsidRPr="00855476">
        <w:rPr>
          <w:rFonts w:cs="Arial"/>
          <w:sz w:val="16"/>
          <w:szCs w:val="16"/>
        </w:rPr>
        <w:t>9</w:t>
      </w:r>
      <w:r w:rsidRPr="00855476">
        <w:rPr>
          <w:rFonts w:cs="Arial"/>
          <w:spacing w:val="20"/>
          <w:sz w:val="16"/>
          <w:szCs w:val="16"/>
        </w:rPr>
        <w:t>8-</w:t>
      </w:r>
      <w:r w:rsidRPr="00855476">
        <w:rPr>
          <w:rFonts w:cs="Arial"/>
          <w:sz w:val="16"/>
          <w:szCs w:val="16"/>
        </w:rPr>
        <w:t>9</w:t>
      </w:r>
      <w:r w:rsidR="00C67A6E" w:rsidRPr="00855476">
        <w:rPr>
          <w:rFonts w:cs="Arial"/>
          <w:sz w:val="16"/>
          <w:szCs w:val="16"/>
        </w:rPr>
        <w:t>1001</w:t>
      </w:r>
    </w:p>
    <w:p w14:paraId="002F0919" w14:textId="77777777" w:rsidR="00395401" w:rsidRPr="002E37BE" w:rsidRDefault="00E05962" w:rsidP="00395401">
      <w:pPr>
        <w:framePr w:w="2614" w:hSpace="142" w:wrap="around" w:vAnchor="page" w:hAnchor="page" w:x="7741" w:y="3120"/>
        <w:rPr>
          <w:rFonts w:cs="Arial"/>
          <w:sz w:val="16"/>
          <w:szCs w:val="16"/>
        </w:rPr>
      </w:pPr>
      <w:hyperlink r:id="rId8" w:history="1">
        <w:r w:rsidR="00395401" w:rsidRPr="002E37BE">
          <w:rPr>
            <w:rStyle w:val="Hyperlink"/>
            <w:rFonts w:cs="Arial"/>
            <w:sz w:val="16"/>
            <w:szCs w:val="16"/>
            <w:u w:val="none"/>
          </w:rPr>
          <w:t>www.bezirk-oberbayern.de</w:t>
        </w:r>
      </w:hyperlink>
      <w:bookmarkStart w:id="0" w:name="Datum"/>
      <w:bookmarkEnd w:id="0"/>
    </w:p>
    <w:p w14:paraId="277CC74B" w14:textId="03FE01E3" w:rsidR="00395401" w:rsidRPr="002E37BE" w:rsidRDefault="00395401" w:rsidP="00395401">
      <w:pPr>
        <w:framePr w:w="2614" w:hSpace="142" w:wrap="around" w:vAnchor="page" w:hAnchor="page" w:x="7741" w:y="3120"/>
        <w:rPr>
          <w:rFonts w:cs="Arial"/>
          <w:szCs w:val="24"/>
        </w:rPr>
      </w:pPr>
    </w:p>
    <w:p w14:paraId="78F65F76" w14:textId="3F000CBB" w:rsidR="00F86EA4" w:rsidRPr="00855476" w:rsidRDefault="00152E1F" w:rsidP="005D257C">
      <w:pPr>
        <w:framePr w:w="2614" w:hSpace="142" w:wrap="around" w:vAnchor="page" w:hAnchor="page" w:x="7741" w:y="3120"/>
        <w:rPr>
          <w:rFonts w:cs="Arial"/>
          <w:szCs w:val="24"/>
          <w:lang w:val="en-US"/>
        </w:rPr>
      </w:pPr>
      <w:r>
        <w:rPr>
          <w:rFonts w:cs="Arial"/>
          <w:szCs w:val="24"/>
          <w:lang w:val="en-US"/>
        </w:rPr>
        <w:t>16.09.2025</w:t>
      </w:r>
    </w:p>
    <w:p w14:paraId="1EB92A94" w14:textId="77777777" w:rsidR="00C125D2" w:rsidRPr="004606C6" w:rsidRDefault="00C125D2" w:rsidP="00C125D2">
      <w:pPr>
        <w:framePr w:h="284" w:hRule="exact" w:hSpace="142" w:wrap="auto" w:vAnchor="page" w:hAnchor="page" w:x="10546" w:y="1862"/>
        <w:rPr>
          <w:rFonts w:cs="Arial"/>
          <w:szCs w:val="24"/>
          <w:lang w:val="en-US"/>
        </w:rPr>
      </w:pPr>
    </w:p>
    <w:bookmarkStart w:id="1" w:name="_MON_1011020192"/>
    <w:bookmarkEnd w:id="1"/>
    <w:p w14:paraId="313FC16E" w14:textId="77777777" w:rsidR="004C7111" w:rsidRPr="000110E7" w:rsidRDefault="004C7111" w:rsidP="004C7111">
      <w:pPr>
        <w:framePr w:h="284" w:hRule="exact" w:hSpace="142" w:wrap="auto" w:vAnchor="page" w:hAnchor="page" w:x="7741" w:y="1842"/>
        <w:pBdr>
          <w:bottom w:val="single" w:sz="12" w:space="1" w:color="auto"/>
        </w:pBdr>
        <w:rPr>
          <w:rFonts w:cs="Arial"/>
          <w:sz w:val="14"/>
        </w:rPr>
      </w:pPr>
      <w:r w:rsidRPr="000110E7">
        <w:rPr>
          <w:rFonts w:cs="Arial"/>
          <w:spacing w:val="3"/>
          <w:sz w:val="20"/>
        </w:rPr>
        <w:object w:dxaOrig="3720" w:dyaOrig="283" w14:anchorId="6E042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15pt;height:14.4pt" o:ole="" fillcolor="window">
            <v:imagedata r:id="rId9" o:title=""/>
          </v:shape>
          <o:OLEObject Type="Embed" ProgID="Word.Picture.8" ShapeID="_x0000_i1025" DrawAspect="Content" ObjectID="_1819541207" r:id="rId10"/>
        </w:object>
      </w:r>
    </w:p>
    <w:p w14:paraId="4F555D4A" w14:textId="77777777" w:rsidR="005D391C" w:rsidRDefault="005D391C" w:rsidP="00E261E2">
      <w:pPr>
        <w:rPr>
          <w:rFonts w:cs="Arial"/>
          <w:szCs w:val="24"/>
          <w:u w:val="single"/>
        </w:rPr>
      </w:pPr>
    </w:p>
    <w:p w14:paraId="336EBCC7" w14:textId="77777777" w:rsidR="005D391C" w:rsidRDefault="005D391C" w:rsidP="00E261E2">
      <w:pPr>
        <w:rPr>
          <w:rFonts w:cs="Arial"/>
          <w:szCs w:val="24"/>
          <w:u w:val="single"/>
        </w:rPr>
      </w:pPr>
    </w:p>
    <w:p w14:paraId="3273E915" w14:textId="77777777" w:rsidR="005D391C" w:rsidRDefault="005D391C" w:rsidP="00E261E2">
      <w:pPr>
        <w:rPr>
          <w:rFonts w:cs="Arial"/>
          <w:szCs w:val="24"/>
          <w:u w:val="single"/>
        </w:rPr>
      </w:pPr>
    </w:p>
    <w:p w14:paraId="53880707" w14:textId="77777777" w:rsidR="005D391C" w:rsidRDefault="005D391C" w:rsidP="00E261E2">
      <w:pPr>
        <w:rPr>
          <w:rFonts w:cs="Arial"/>
          <w:szCs w:val="24"/>
          <w:u w:val="single"/>
        </w:rPr>
      </w:pPr>
    </w:p>
    <w:p w14:paraId="60365B90" w14:textId="23C18E97" w:rsidR="00FD654B" w:rsidRPr="00855476" w:rsidRDefault="009F57E1" w:rsidP="00E261E2">
      <w:pPr>
        <w:rPr>
          <w:rFonts w:cs="Arial"/>
          <w:szCs w:val="24"/>
          <w:u w:val="single"/>
        </w:rPr>
      </w:pPr>
      <w:r w:rsidRPr="00855476">
        <w:rPr>
          <w:rFonts w:cs="Arial"/>
          <w:szCs w:val="24"/>
          <w:u w:val="single"/>
        </w:rPr>
        <w:t>Pressemeldung</w:t>
      </w:r>
    </w:p>
    <w:p w14:paraId="3FEFF77E" w14:textId="58F20F0A" w:rsidR="00B84642" w:rsidRPr="00855476" w:rsidRDefault="00B84642" w:rsidP="00E261E2">
      <w:pPr>
        <w:rPr>
          <w:rFonts w:cs="Arial"/>
          <w:szCs w:val="24"/>
          <w:u w:val="single"/>
        </w:rPr>
      </w:pPr>
    </w:p>
    <w:p w14:paraId="18249703" w14:textId="6EF6BEFD" w:rsidR="00B955DA" w:rsidRPr="00855476" w:rsidRDefault="00B955DA" w:rsidP="00E261E2">
      <w:pPr>
        <w:rPr>
          <w:rFonts w:eastAsia="Calibri" w:cs="Arial"/>
          <w:noProof/>
          <w:szCs w:val="24"/>
        </w:rPr>
      </w:pPr>
    </w:p>
    <w:p w14:paraId="3FCC86E7" w14:textId="00E0EDD4" w:rsidR="00854137" w:rsidRPr="00855476" w:rsidRDefault="00854137" w:rsidP="00E261E2">
      <w:pPr>
        <w:rPr>
          <w:rFonts w:eastAsia="Calibri" w:cs="Arial"/>
          <w:noProof/>
          <w:szCs w:val="24"/>
        </w:rPr>
      </w:pPr>
    </w:p>
    <w:p w14:paraId="648B4929" w14:textId="23404276" w:rsidR="00854137" w:rsidRPr="00855476" w:rsidRDefault="00854137" w:rsidP="00E261E2">
      <w:pPr>
        <w:rPr>
          <w:rFonts w:eastAsia="Calibri" w:cs="Arial"/>
          <w:noProof/>
          <w:szCs w:val="24"/>
        </w:rPr>
      </w:pPr>
    </w:p>
    <w:p w14:paraId="04712D7B" w14:textId="04EA8C9F" w:rsidR="00854137" w:rsidRPr="00855476" w:rsidRDefault="00854137" w:rsidP="00E261E2">
      <w:pPr>
        <w:rPr>
          <w:rFonts w:eastAsia="Calibri" w:cs="Arial"/>
          <w:noProof/>
          <w:szCs w:val="24"/>
        </w:rPr>
      </w:pPr>
    </w:p>
    <w:p w14:paraId="287F3C65" w14:textId="7C9DA411" w:rsidR="0056286E" w:rsidRPr="00855476" w:rsidRDefault="0056286E" w:rsidP="00C125D2">
      <w:pPr>
        <w:tabs>
          <w:tab w:val="left" w:pos="1346"/>
        </w:tabs>
        <w:rPr>
          <w:rFonts w:cs="Arial"/>
          <w:szCs w:val="24"/>
        </w:rPr>
      </w:pPr>
    </w:p>
    <w:p w14:paraId="2D9CF215" w14:textId="77777777" w:rsidR="0056286E" w:rsidRPr="00855476" w:rsidRDefault="005768AB" w:rsidP="00A34684">
      <w:pPr>
        <w:framePr w:w="3686" w:h="1191" w:hRule="exact" w:hSpace="142" w:wrap="notBeside" w:vAnchor="page" w:hAnchor="page" w:x="7740" w:y="490"/>
        <w:rPr>
          <w:rFonts w:cs="Arial"/>
          <w:szCs w:val="24"/>
        </w:rPr>
      </w:pPr>
      <w:bookmarkStart w:id="2" w:name="Anschrift"/>
      <w:bookmarkStart w:id="3" w:name="Anfang"/>
      <w:bookmarkEnd w:id="2"/>
      <w:bookmarkEnd w:id="3"/>
      <w:r w:rsidRPr="00855476">
        <w:rPr>
          <w:rFonts w:cs="Arial"/>
          <w:noProof/>
          <w:szCs w:val="24"/>
        </w:rPr>
        <w:drawing>
          <wp:inline distT="0" distB="0" distL="0" distR="0" wp14:anchorId="01BABD98" wp14:editId="74080EA3">
            <wp:extent cx="2298700" cy="756285"/>
            <wp:effectExtent l="0" t="0" r="635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700" cy="756285"/>
                    </a:xfrm>
                    <a:prstGeom prst="rect">
                      <a:avLst/>
                    </a:prstGeom>
                    <a:noFill/>
                  </pic:spPr>
                </pic:pic>
              </a:graphicData>
            </a:graphic>
          </wp:inline>
        </w:drawing>
      </w:r>
    </w:p>
    <w:p w14:paraId="566E1248" w14:textId="3C4583D7" w:rsidR="00152E1F" w:rsidRPr="00152E1F" w:rsidRDefault="00152E1F" w:rsidP="00152E1F">
      <w:pPr>
        <w:spacing w:after="160" w:line="259" w:lineRule="auto"/>
        <w:rPr>
          <w:rFonts w:eastAsia="Aptos" w:cs="Arial"/>
          <w:kern w:val="2"/>
          <w:sz w:val="32"/>
          <w:szCs w:val="32"/>
          <w:lang w:eastAsia="en-US"/>
          <w14:ligatures w14:val="standardContextual"/>
        </w:rPr>
      </w:pPr>
      <w:bookmarkStart w:id="4" w:name="Logo2"/>
      <w:bookmarkStart w:id="5" w:name="_MON_1011020205"/>
      <w:bookmarkEnd w:id="4"/>
      <w:bookmarkEnd w:id="5"/>
      <w:r w:rsidRPr="00152E1F">
        <w:rPr>
          <w:rFonts w:eastAsia="Aptos" w:cs="Arial"/>
          <w:kern w:val="2"/>
          <w:sz w:val="32"/>
          <w:szCs w:val="32"/>
          <w:lang w:eastAsia="en-US"/>
          <w14:ligatures w14:val="standardContextual"/>
        </w:rPr>
        <w:t xml:space="preserve">Unterstützung direkt vor Ihrer Haustür: </w:t>
      </w:r>
      <w:r w:rsidRPr="00152E1F">
        <w:rPr>
          <w:rFonts w:eastAsia="Aptos" w:cs="Arial"/>
          <w:kern w:val="2"/>
          <w:sz w:val="32"/>
          <w:szCs w:val="32"/>
          <w:lang w:eastAsia="en-US"/>
          <w14:ligatures w14:val="standardContextual"/>
        </w:rPr>
        <w:br/>
        <w:t xml:space="preserve">Die Vor-Ort-Beratung </w:t>
      </w:r>
      <w:r w:rsidRPr="00152E1F">
        <w:rPr>
          <w:rFonts w:eastAsia="Aptos" w:cs="Arial"/>
          <w:kern w:val="2"/>
          <w:sz w:val="32"/>
          <w:szCs w:val="32"/>
          <w:lang w:eastAsia="en-US"/>
          <w14:ligatures w14:val="standardContextual"/>
        </w:rPr>
        <w:br/>
        <w:t>zu sozialen Leistungen des Bezirks Oberbayern</w:t>
      </w:r>
    </w:p>
    <w:p w14:paraId="57C033D7" w14:textId="77777777" w:rsidR="00152E1F" w:rsidRPr="00152E1F" w:rsidRDefault="00152E1F" w:rsidP="00152E1F">
      <w:pPr>
        <w:spacing w:after="160" w:line="259" w:lineRule="auto"/>
        <w:rPr>
          <w:rFonts w:eastAsia="Aptos" w:cs="Arial"/>
          <w:kern w:val="2"/>
          <w:sz w:val="22"/>
          <w:szCs w:val="22"/>
          <w:lang w:eastAsia="en-US"/>
          <w14:ligatures w14:val="standardContextual"/>
        </w:rPr>
      </w:pPr>
    </w:p>
    <w:p w14:paraId="0391973A" w14:textId="77777777" w:rsidR="00152E1F" w:rsidRPr="00152E1F" w:rsidRDefault="00152E1F" w:rsidP="00152E1F">
      <w:pPr>
        <w:spacing w:after="160" w:line="259" w:lineRule="auto"/>
        <w:rPr>
          <w:rFonts w:eastAsia="Aptos" w:cs="Arial"/>
          <w:kern w:val="2"/>
          <w:szCs w:val="24"/>
          <w:lang w:eastAsia="en-US"/>
          <w14:ligatures w14:val="standardContextual"/>
        </w:rPr>
      </w:pPr>
      <w:bookmarkStart w:id="6" w:name="_GoBack"/>
      <w:r w:rsidRPr="00152E1F">
        <w:rPr>
          <w:rFonts w:eastAsia="Aptos" w:cs="Arial"/>
          <w:kern w:val="2"/>
          <w:szCs w:val="24"/>
          <w:lang w:eastAsia="en-US"/>
          <w14:ligatures w14:val="standardContextual"/>
        </w:rPr>
        <w:t>Welche Leistungen stehen mir zu, wenn ich Hilfe im Alltag benötige? Reicht meine Rente für die Pflege? Wer begleitet mich auf dem Weg zu mehr Teilhabe? Wie und wo stelle ich die richtigen Anträge? Diese und viele weitere Fragen bewegen viele Menschen in Oberbayern. Gut zu wissen: Der Bezirk Oberbayern ist mit seinen Beratungsangeboten ganz in Ihrer Nähe da.</w:t>
      </w:r>
    </w:p>
    <w:bookmarkEnd w:id="6"/>
    <w:p w14:paraId="03633090" w14:textId="77777777" w:rsidR="00152E1F" w:rsidRPr="00152E1F" w:rsidRDefault="00152E1F" w:rsidP="00152E1F">
      <w:pPr>
        <w:spacing w:after="160" w:line="259" w:lineRule="auto"/>
        <w:rPr>
          <w:rFonts w:eastAsia="Aptos" w:cs="Arial"/>
          <w:kern w:val="2"/>
          <w:szCs w:val="24"/>
          <w:lang w:eastAsia="en-US"/>
          <w14:ligatures w14:val="standardContextual"/>
        </w:rPr>
      </w:pPr>
      <w:r w:rsidRPr="00152E1F">
        <w:rPr>
          <w:rFonts w:eastAsia="Aptos" w:cs="Arial"/>
          <w:kern w:val="2"/>
          <w:szCs w:val="24"/>
          <w:lang w:eastAsia="en-US"/>
          <w14:ligatures w14:val="standardContextual"/>
        </w:rPr>
        <w:lastRenderedPageBreak/>
        <w:t>Inzwischen gibt es in jedem oberbayerischen Landkreis sowie in den kreisfreien Städten die kostenlose Vor-Ort-Beratung des Bezirks Oberbayern. Menschen mit Pflegebedarf, mit Behinderungen sowie Angehörige und Betreuungspersonen erhalten dort kompetente, persönliche und vertrauliche Unterstützung bei allen Fragen rund um die sozialen Leistungen des Bezirks. Die Mitarbeitenden des Bezirks helfen bei der Orientierung im Hilfesystem, klären über Ansprüche auf und unterstützen bei der Antragstellung.</w:t>
      </w:r>
    </w:p>
    <w:p w14:paraId="0F4AC966" w14:textId="77777777" w:rsidR="00152E1F" w:rsidRPr="00152E1F" w:rsidRDefault="00152E1F" w:rsidP="00152E1F">
      <w:pPr>
        <w:spacing w:after="160" w:line="259" w:lineRule="auto"/>
        <w:rPr>
          <w:rFonts w:eastAsia="Aptos" w:cs="Arial"/>
          <w:kern w:val="2"/>
          <w:szCs w:val="24"/>
          <w:lang w:eastAsia="en-US"/>
          <w14:ligatures w14:val="standardContextual"/>
        </w:rPr>
      </w:pPr>
      <w:r w:rsidRPr="00152E1F">
        <w:rPr>
          <w:rFonts w:eastAsia="Aptos" w:cs="Arial"/>
          <w:kern w:val="2"/>
          <w:szCs w:val="24"/>
          <w:lang w:eastAsia="en-US"/>
          <w14:ligatures w14:val="standardContextual"/>
        </w:rPr>
        <w:t>Dabei geht es zum Beispiel um:</w:t>
      </w:r>
    </w:p>
    <w:p w14:paraId="431D13AA" w14:textId="77777777" w:rsidR="00152E1F" w:rsidRPr="00152E1F" w:rsidRDefault="00152E1F" w:rsidP="00152E1F">
      <w:pPr>
        <w:numPr>
          <w:ilvl w:val="0"/>
          <w:numId w:val="37"/>
        </w:numPr>
        <w:spacing w:after="160" w:line="259" w:lineRule="auto"/>
        <w:contextualSpacing/>
        <w:rPr>
          <w:rFonts w:eastAsia="Aptos" w:cs="Arial"/>
          <w:kern w:val="2"/>
          <w:szCs w:val="24"/>
          <w:lang w:eastAsia="en-US"/>
          <w14:ligatures w14:val="standardContextual"/>
        </w:rPr>
      </w:pPr>
      <w:r w:rsidRPr="00152E1F">
        <w:rPr>
          <w:rFonts w:eastAsia="Aptos" w:cs="Arial"/>
          <w:kern w:val="2"/>
          <w:szCs w:val="24"/>
          <w:lang w:eastAsia="en-US"/>
          <w14:ligatures w14:val="standardContextual"/>
        </w:rPr>
        <w:t>Sozialhilfe in Form der Hilfe zur Pflege</w:t>
      </w:r>
    </w:p>
    <w:p w14:paraId="4D8830C8" w14:textId="77777777" w:rsidR="00152E1F" w:rsidRPr="00152E1F" w:rsidRDefault="00152E1F" w:rsidP="00152E1F">
      <w:pPr>
        <w:numPr>
          <w:ilvl w:val="0"/>
          <w:numId w:val="37"/>
        </w:numPr>
        <w:spacing w:after="160" w:line="259" w:lineRule="auto"/>
        <w:contextualSpacing/>
        <w:rPr>
          <w:rFonts w:eastAsia="Aptos" w:cs="Arial"/>
          <w:kern w:val="2"/>
          <w:szCs w:val="24"/>
          <w:lang w:eastAsia="en-US"/>
          <w14:ligatures w14:val="standardContextual"/>
        </w:rPr>
      </w:pPr>
      <w:r w:rsidRPr="00152E1F">
        <w:rPr>
          <w:rFonts w:eastAsia="Aptos" w:cs="Arial"/>
          <w:kern w:val="2"/>
          <w:szCs w:val="24"/>
          <w:lang w:eastAsia="en-US"/>
          <w14:ligatures w14:val="standardContextual"/>
        </w:rPr>
        <w:t>Hilfe für Menschen mit Behinderungen (sogenannte Eingliederungshilfe)</w:t>
      </w:r>
    </w:p>
    <w:p w14:paraId="7CC44231" w14:textId="1D85C0B5" w:rsidR="00152E1F" w:rsidRPr="00152E1F" w:rsidRDefault="00152E1F" w:rsidP="00152E1F">
      <w:pPr>
        <w:numPr>
          <w:ilvl w:val="0"/>
          <w:numId w:val="37"/>
        </w:numPr>
        <w:spacing w:after="160" w:line="259" w:lineRule="auto"/>
        <w:contextualSpacing/>
        <w:rPr>
          <w:rFonts w:eastAsia="Aptos" w:cs="Arial"/>
          <w:kern w:val="2"/>
          <w:szCs w:val="24"/>
          <w:lang w:eastAsia="en-US"/>
          <w14:ligatures w14:val="standardContextual"/>
        </w:rPr>
      </w:pPr>
      <w:r w:rsidRPr="00152E1F">
        <w:rPr>
          <w:rFonts w:eastAsia="Aptos" w:cs="Arial"/>
          <w:kern w:val="2"/>
          <w:szCs w:val="24"/>
          <w:lang w:eastAsia="en-US"/>
          <w14:ligatures w14:val="standardContextual"/>
        </w:rPr>
        <w:t>Leistungen für Kinder und Jugendliche mit Behinderung</w:t>
      </w:r>
      <w:r>
        <w:rPr>
          <w:rFonts w:eastAsia="Aptos" w:cs="Arial"/>
          <w:kern w:val="2"/>
          <w:szCs w:val="24"/>
          <w:lang w:eastAsia="en-US"/>
          <w14:ligatures w14:val="standardContextual"/>
        </w:rPr>
        <w:br/>
      </w:r>
    </w:p>
    <w:p w14:paraId="102C5454" w14:textId="77777777" w:rsidR="00152E1F" w:rsidRPr="00152E1F" w:rsidRDefault="00152E1F" w:rsidP="00152E1F">
      <w:pPr>
        <w:spacing w:after="160" w:line="259" w:lineRule="auto"/>
        <w:rPr>
          <w:rFonts w:eastAsia="Aptos" w:cs="Arial"/>
          <w:kern w:val="2"/>
          <w:szCs w:val="24"/>
          <w:lang w:eastAsia="en-US"/>
          <w14:ligatures w14:val="standardContextual"/>
        </w:rPr>
      </w:pPr>
      <w:r w:rsidRPr="00152E1F">
        <w:rPr>
          <w:rFonts w:eastAsia="Aptos" w:cs="Arial"/>
          <w:kern w:val="2"/>
          <w:szCs w:val="24"/>
          <w:lang w:eastAsia="en-US"/>
          <w14:ligatures w14:val="standardContextual"/>
        </w:rPr>
        <w:t>Der Sprechtag findet einmal wöchentlich in Kooperation mit den örtlichen Pflegestützpunkten statt. Wer möchte, kann einen persönlichen Termin vereinbaren oder bei Bedarf sogar zu Hause besucht werden. Telefonisch und per E-Mail sind die Mitarbeitenden von montags bis freitags zu erreichen.</w:t>
      </w:r>
    </w:p>
    <w:p w14:paraId="0FABDE2E" w14:textId="77777777" w:rsidR="00152E1F" w:rsidRPr="00152E1F" w:rsidRDefault="00152E1F" w:rsidP="00152E1F">
      <w:pPr>
        <w:spacing w:after="160" w:line="259" w:lineRule="auto"/>
        <w:rPr>
          <w:rFonts w:eastAsia="Aptos" w:cs="Arial"/>
          <w:kern w:val="2"/>
          <w:szCs w:val="24"/>
          <w:lang w:eastAsia="en-US"/>
          <w14:ligatures w14:val="standardContextual"/>
        </w:rPr>
      </w:pPr>
      <w:r w:rsidRPr="00152E1F">
        <w:rPr>
          <w:rFonts w:eastAsia="Aptos" w:cs="Arial"/>
          <w:kern w:val="2"/>
          <w:szCs w:val="24"/>
          <w:lang w:eastAsia="en-US"/>
          <w14:ligatures w14:val="standardContextual"/>
        </w:rPr>
        <w:t>Jetzt informieren und Kontakt aufnehmen. Die konkreten Sprechzeiten, Adressen der Pflegestützpunkte und Kontaktmöglichkeiten finden Sie online unter:</w:t>
      </w:r>
    </w:p>
    <w:p w14:paraId="4F773F03" w14:textId="77777777" w:rsidR="00152E1F" w:rsidRDefault="00E05962" w:rsidP="00152E1F">
      <w:pPr>
        <w:spacing w:after="160" w:line="259" w:lineRule="auto"/>
        <w:rPr>
          <w:rFonts w:eastAsia="Aptos" w:cs="Arial"/>
          <w:kern w:val="2"/>
          <w:szCs w:val="24"/>
          <w:lang w:eastAsia="en-US"/>
          <w14:ligatures w14:val="standardContextual"/>
        </w:rPr>
      </w:pPr>
      <w:hyperlink r:id="rId12" w:history="1">
        <w:r w:rsidR="00152E1F" w:rsidRPr="00152E1F">
          <w:rPr>
            <w:rFonts w:eastAsia="Aptos" w:cs="Arial"/>
            <w:color w:val="467886"/>
            <w:kern w:val="2"/>
            <w:szCs w:val="24"/>
            <w:u w:val="single"/>
            <w:lang w:eastAsia="en-US"/>
            <w14:ligatures w14:val="standardContextual"/>
          </w:rPr>
          <w:t>https://www.bezirk-oberbayern.de/Service/Service-und-Beratung/Beratung-vor-Ort/</w:t>
        </w:r>
      </w:hyperlink>
    </w:p>
    <w:p w14:paraId="7A606B0E" w14:textId="77777777" w:rsidR="004606C6" w:rsidRDefault="004606C6" w:rsidP="004606C6"/>
    <w:p w14:paraId="7DD3A7BE" w14:textId="4F7D4F62" w:rsidR="009848D1" w:rsidRPr="00152E1F" w:rsidRDefault="009848D1" w:rsidP="00E261E2">
      <w:pPr>
        <w:rPr>
          <w:rFonts w:cs="Arial"/>
        </w:rPr>
      </w:pPr>
      <w:r w:rsidRPr="00855476">
        <w:rPr>
          <w:rFonts w:cs="Arial"/>
          <w:b/>
          <w:sz w:val="20"/>
        </w:rPr>
        <w:t xml:space="preserve">Kontakt für die Medien: </w:t>
      </w:r>
      <w:r w:rsidR="00CA3D9E">
        <w:rPr>
          <w:rFonts w:cs="Arial"/>
          <w:sz w:val="20"/>
        </w:rPr>
        <w:t>Gunnar Giftthaler</w:t>
      </w:r>
      <w:r w:rsidRPr="00855476">
        <w:rPr>
          <w:rFonts w:cs="Arial"/>
          <w:sz w:val="20"/>
        </w:rPr>
        <w:t xml:space="preserve">, Bereich Kommunikation – Presse- und Öffentlichkeitsarbeit, 089 2198-91100, </w:t>
      </w:r>
      <w:hyperlink r:id="rId13" w:history="1">
        <w:r w:rsidR="00CA3D9E" w:rsidRPr="00AA64B4">
          <w:rPr>
            <w:rStyle w:val="Hyperlink"/>
            <w:rFonts w:cs="Arial"/>
            <w:sz w:val="20"/>
          </w:rPr>
          <w:t>gunnar.giftthaler@bezirk-oberbayern.de</w:t>
        </w:r>
      </w:hyperlink>
      <w:r w:rsidRPr="00855476">
        <w:rPr>
          <w:rFonts w:cs="Arial"/>
          <w:sz w:val="20"/>
        </w:rPr>
        <w:t xml:space="preserve"> </w:t>
      </w:r>
    </w:p>
    <w:sectPr w:rsidR="009848D1" w:rsidRPr="00152E1F" w:rsidSect="00414EEF">
      <w:footerReference w:type="default" r:id="rId14"/>
      <w:pgSz w:w="11907" w:h="16840"/>
      <w:pgMar w:top="1134" w:right="1275" w:bottom="1276" w:left="1134" w:header="720" w:footer="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2F73B" w14:textId="77777777" w:rsidR="005D257C" w:rsidRDefault="005D257C" w:rsidP="00017793">
      <w:r>
        <w:separator/>
      </w:r>
    </w:p>
  </w:endnote>
  <w:endnote w:type="continuationSeparator" w:id="0">
    <w:p w14:paraId="701E49B1" w14:textId="77777777" w:rsidR="005D257C" w:rsidRDefault="005D257C" w:rsidP="0001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764A" w14:textId="502159BB" w:rsidR="009848D1" w:rsidRDefault="009848D1" w:rsidP="009848D1">
    <w:pPr>
      <w:pStyle w:val="Fuzeile"/>
    </w:pPr>
    <w:r w:rsidRPr="00D3243F">
      <w:rP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679AD" w14:textId="77777777" w:rsidR="005D257C" w:rsidRDefault="005D257C" w:rsidP="00017793">
      <w:r>
        <w:separator/>
      </w:r>
    </w:p>
  </w:footnote>
  <w:footnote w:type="continuationSeparator" w:id="0">
    <w:p w14:paraId="1E9D6D79" w14:textId="77777777" w:rsidR="005D257C" w:rsidRDefault="005D257C" w:rsidP="00017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D89"/>
    <w:multiLevelType w:val="multilevel"/>
    <w:tmpl w:val="A4003AA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DD1115"/>
    <w:multiLevelType w:val="hybridMultilevel"/>
    <w:tmpl w:val="1DB400E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B9B7441"/>
    <w:multiLevelType w:val="hybridMultilevel"/>
    <w:tmpl w:val="3F6A5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C63A42"/>
    <w:multiLevelType w:val="hybridMultilevel"/>
    <w:tmpl w:val="048024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D86028"/>
    <w:multiLevelType w:val="hybridMultilevel"/>
    <w:tmpl w:val="4B881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9C722E3"/>
    <w:multiLevelType w:val="hybridMultilevel"/>
    <w:tmpl w:val="2F30B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2F3977"/>
    <w:multiLevelType w:val="hybridMultilevel"/>
    <w:tmpl w:val="8EB8CC1E"/>
    <w:lvl w:ilvl="0" w:tplc="0407000F">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7" w15:restartNumberingAfterBreak="0">
    <w:nsid w:val="219763C6"/>
    <w:multiLevelType w:val="hybridMultilevel"/>
    <w:tmpl w:val="48FC7B5A"/>
    <w:lvl w:ilvl="0" w:tplc="92CE53B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F620B3"/>
    <w:multiLevelType w:val="hybridMultilevel"/>
    <w:tmpl w:val="655A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440D26"/>
    <w:multiLevelType w:val="hybridMultilevel"/>
    <w:tmpl w:val="149C104E"/>
    <w:lvl w:ilvl="0" w:tplc="340AA9A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68115C"/>
    <w:multiLevelType w:val="hybridMultilevel"/>
    <w:tmpl w:val="71DEE890"/>
    <w:lvl w:ilvl="0" w:tplc="E10C0BF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CC2F0F"/>
    <w:multiLevelType w:val="hybridMultilevel"/>
    <w:tmpl w:val="3752B4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4AB362D"/>
    <w:multiLevelType w:val="hybridMultilevel"/>
    <w:tmpl w:val="39EA387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AE43B0"/>
    <w:multiLevelType w:val="hybridMultilevel"/>
    <w:tmpl w:val="2404230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FE74B1"/>
    <w:multiLevelType w:val="hybridMultilevel"/>
    <w:tmpl w:val="0E3A1F0A"/>
    <w:lvl w:ilvl="0" w:tplc="3416883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E256314"/>
    <w:multiLevelType w:val="hybridMultilevel"/>
    <w:tmpl w:val="3752B4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16D3CA3"/>
    <w:multiLevelType w:val="hybridMultilevel"/>
    <w:tmpl w:val="E7F678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438F1869"/>
    <w:multiLevelType w:val="hybridMultilevel"/>
    <w:tmpl w:val="3752B4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9B67E67"/>
    <w:multiLevelType w:val="multilevel"/>
    <w:tmpl w:val="F26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BBB1C2E"/>
    <w:multiLevelType w:val="hybridMultilevel"/>
    <w:tmpl w:val="8D9AB77A"/>
    <w:lvl w:ilvl="0" w:tplc="460453CE">
      <w:start w:val="3"/>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422DE8"/>
    <w:multiLevelType w:val="hybridMultilevel"/>
    <w:tmpl w:val="C254A9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2D5C8E"/>
    <w:multiLevelType w:val="multilevel"/>
    <w:tmpl w:val="007C00BC"/>
    <w:styleLink w:val="NoerrListe"/>
    <w:lvl w:ilvl="0">
      <w:start w:val="1"/>
      <w:numFmt w:val="upperLetter"/>
      <w:pStyle w:val="Liste1"/>
      <w:lvlText w:val="%1."/>
      <w:lvlJc w:val="left"/>
      <w:pPr>
        <w:tabs>
          <w:tab w:val="num" w:pos="567"/>
        </w:tabs>
        <w:ind w:left="567" w:hanging="567"/>
      </w:pPr>
      <w:rPr>
        <w:rFonts w:hint="default"/>
      </w:rPr>
    </w:lvl>
    <w:lvl w:ilvl="1">
      <w:start w:val="1"/>
      <w:numFmt w:val="decimal"/>
      <w:pStyle w:val="Liste2"/>
      <w:lvlText w:val="%2."/>
      <w:lvlJc w:val="left"/>
      <w:pPr>
        <w:tabs>
          <w:tab w:val="num" w:pos="567"/>
        </w:tabs>
        <w:ind w:left="567" w:hanging="567"/>
      </w:pPr>
      <w:rPr>
        <w:rFonts w:hint="default"/>
      </w:rPr>
    </w:lvl>
    <w:lvl w:ilvl="2">
      <w:start w:val="1"/>
      <w:numFmt w:val="decimal"/>
      <w:pStyle w:val="Liste3"/>
      <w:lvlText w:val="%2.%3"/>
      <w:lvlJc w:val="left"/>
      <w:pPr>
        <w:tabs>
          <w:tab w:val="num" w:pos="567"/>
        </w:tabs>
        <w:ind w:left="567" w:hanging="567"/>
      </w:pPr>
      <w:rPr>
        <w:rFonts w:hint="default"/>
      </w:rPr>
    </w:lvl>
    <w:lvl w:ilvl="3">
      <w:start w:val="1"/>
      <w:numFmt w:val="lowerLetter"/>
      <w:pStyle w:val="Liste4"/>
      <w:lvlText w:val="(%4)"/>
      <w:lvlJc w:val="left"/>
      <w:pPr>
        <w:tabs>
          <w:tab w:val="num" w:pos="567"/>
        </w:tabs>
        <w:ind w:left="567" w:hanging="567"/>
      </w:pPr>
      <w:rPr>
        <w:rFonts w:hint="default"/>
      </w:rPr>
    </w:lvl>
    <w:lvl w:ilvl="4">
      <w:start w:val="1"/>
      <w:numFmt w:val="upperLetter"/>
      <w:pStyle w:val="Liste5"/>
      <w:lvlText w:val="(%5)"/>
      <w:lvlJc w:val="left"/>
      <w:pPr>
        <w:tabs>
          <w:tab w:val="num" w:pos="567"/>
        </w:tabs>
        <w:ind w:left="567" w:hanging="567"/>
      </w:pPr>
      <w:rPr>
        <w:rFonts w:hint="default"/>
      </w:rPr>
    </w:lvl>
    <w:lvl w:ilvl="5">
      <w:start w:val="1"/>
      <w:numFmt w:val="lowerRoman"/>
      <w:pStyle w:val="Liste6"/>
      <w:lvlText w:val="(%6)"/>
      <w:lvlJc w:val="left"/>
      <w:pPr>
        <w:tabs>
          <w:tab w:val="num" w:pos="567"/>
        </w:tabs>
        <w:ind w:left="567" w:hanging="567"/>
      </w:pPr>
      <w:rPr>
        <w:rFonts w:hint="default"/>
      </w:rPr>
    </w:lvl>
    <w:lvl w:ilvl="6">
      <w:start w:val="1"/>
      <w:numFmt w:val="lowerLetter"/>
      <w:pStyle w:val="Liste7"/>
      <w:lvlText w:val="%7)"/>
      <w:lvlJc w:val="left"/>
      <w:pPr>
        <w:tabs>
          <w:tab w:val="num" w:pos="567"/>
        </w:tabs>
        <w:ind w:left="567" w:hanging="567"/>
      </w:pPr>
      <w:rPr>
        <w:rFonts w:hint="default"/>
      </w:rPr>
    </w:lvl>
    <w:lvl w:ilvl="7">
      <w:start w:val="27"/>
      <w:numFmt w:val="lowerLetter"/>
      <w:pStyle w:val="Liste8"/>
      <w:lvlText w:val="%8)"/>
      <w:lvlJc w:val="left"/>
      <w:pPr>
        <w:tabs>
          <w:tab w:val="num" w:pos="567"/>
        </w:tabs>
        <w:ind w:left="567" w:hanging="567"/>
      </w:pPr>
      <w:rPr>
        <w:rFonts w:hint="default"/>
      </w:rPr>
    </w:lvl>
    <w:lvl w:ilvl="8">
      <w:start w:val="1"/>
      <w:numFmt w:val="russianLower"/>
      <w:pStyle w:val="Liste9"/>
      <w:lvlText w:val="(%9)"/>
      <w:lvlJc w:val="left"/>
      <w:pPr>
        <w:tabs>
          <w:tab w:val="num" w:pos="567"/>
        </w:tabs>
        <w:ind w:left="567" w:hanging="567"/>
      </w:pPr>
      <w:rPr>
        <w:rFonts w:hint="default"/>
      </w:rPr>
    </w:lvl>
  </w:abstractNum>
  <w:abstractNum w:abstractNumId="22" w15:restartNumberingAfterBreak="0">
    <w:nsid w:val="57830746"/>
    <w:multiLevelType w:val="hybridMultilevel"/>
    <w:tmpl w:val="511036D8"/>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 w15:restartNumberingAfterBreak="0">
    <w:nsid w:val="58033505"/>
    <w:multiLevelType w:val="hybridMultilevel"/>
    <w:tmpl w:val="457AB0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83A7D26"/>
    <w:multiLevelType w:val="hybridMultilevel"/>
    <w:tmpl w:val="3752B4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58DD4FA1"/>
    <w:multiLevelType w:val="hybridMultilevel"/>
    <w:tmpl w:val="178CDEB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D3624F3"/>
    <w:multiLevelType w:val="hybridMultilevel"/>
    <w:tmpl w:val="8D800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B778E4"/>
    <w:multiLevelType w:val="hybridMultilevel"/>
    <w:tmpl w:val="0E401E1C"/>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47822C0"/>
    <w:multiLevelType w:val="multilevel"/>
    <w:tmpl w:val="94225B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69E08B3"/>
    <w:multiLevelType w:val="hybridMultilevel"/>
    <w:tmpl w:val="31F27918"/>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76B40B1"/>
    <w:multiLevelType w:val="hybridMultilevel"/>
    <w:tmpl w:val="178253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5F7B98"/>
    <w:multiLevelType w:val="hybridMultilevel"/>
    <w:tmpl w:val="6B1C8D9E"/>
    <w:lvl w:ilvl="0" w:tplc="460453CE">
      <w:start w:val="3"/>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EE0B83"/>
    <w:multiLevelType w:val="hybridMultilevel"/>
    <w:tmpl w:val="922C10DE"/>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BDE62C1"/>
    <w:multiLevelType w:val="hybridMultilevel"/>
    <w:tmpl w:val="3556AA9E"/>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4" w15:restartNumberingAfterBreak="0">
    <w:nsid w:val="6CF67391"/>
    <w:multiLevelType w:val="hybridMultilevel"/>
    <w:tmpl w:val="E54C4CC6"/>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E53281B"/>
    <w:multiLevelType w:val="hybridMultilevel"/>
    <w:tmpl w:val="B22495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EA3C86"/>
    <w:multiLevelType w:val="hybridMultilevel"/>
    <w:tmpl w:val="5B261A1E"/>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5"/>
  </w:num>
  <w:num w:numId="2">
    <w:abstractNumId w:val="20"/>
  </w:num>
  <w:num w:numId="3">
    <w:abstractNumId w:val="21"/>
  </w:num>
  <w:num w:numId="4">
    <w:abstractNumId w:val="31"/>
  </w:num>
  <w:num w:numId="5">
    <w:abstractNumId w:val="19"/>
  </w:num>
  <w:num w:numId="6">
    <w:abstractNumId w:val="5"/>
  </w:num>
  <w:num w:numId="7">
    <w:abstractNumId w:val="14"/>
  </w:num>
  <w:num w:numId="8">
    <w:abstractNumId w:val="6"/>
  </w:num>
  <w:num w:numId="9">
    <w:abstractNumId w:val="33"/>
  </w:num>
  <w:num w:numId="10">
    <w:abstractNumId w:val="2"/>
  </w:num>
  <w:num w:numId="11">
    <w:abstractNumId w:val="23"/>
  </w:num>
  <w:num w:numId="12">
    <w:abstractNumId w:val="35"/>
  </w:num>
  <w:num w:numId="13">
    <w:abstractNumId w:val="8"/>
  </w:num>
  <w:num w:numId="14">
    <w:abstractNumId w:val="7"/>
  </w:num>
  <w:num w:numId="15">
    <w:abstractNumId w:val="9"/>
  </w:num>
  <w:num w:numId="16">
    <w:abstractNumId w:val="22"/>
  </w:num>
  <w:num w:numId="17">
    <w:abstractNumId w:val="1"/>
  </w:num>
  <w:num w:numId="18">
    <w:abstractNumId w:val="32"/>
  </w:num>
  <w:num w:numId="19">
    <w:abstractNumId w:val="13"/>
  </w:num>
  <w:num w:numId="20">
    <w:abstractNumId w:val="12"/>
  </w:num>
  <w:num w:numId="21">
    <w:abstractNumId w:val="29"/>
  </w:num>
  <w:num w:numId="22">
    <w:abstractNumId w:val="34"/>
  </w:num>
  <w:num w:numId="23">
    <w:abstractNumId w:val="36"/>
  </w:num>
  <w:num w:numId="24">
    <w:abstractNumId w:val="3"/>
  </w:num>
  <w:num w:numId="25">
    <w:abstractNumId w:val="30"/>
  </w:num>
  <w:num w:numId="26">
    <w:abstractNumId w:val="26"/>
  </w:num>
  <w:num w:numId="27">
    <w:abstractNumId w:val="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5"/>
  </w:num>
  <w:num w:numId="36">
    <w:abstractNumId w:val="1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9B"/>
    <w:rsid w:val="0000083D"/>
    <w:rsid w:val="00013DBA"/>
    <w:rsid w:val="00017793"/>
    <w:rsid w:val="000277C2"/>
    <w:rsid w:val="0003271D"/>
    <w:rsid w:val="00033BD4"/>
    <w:rsid w:val="0004334D"/>
    <w:rsid w:val="00062532"/>
    <w:rsid w:val="00066D4C"/>
    <w:rsid w:val="0008032A"/>
    <w:rsid w:val="00093FF0"/>
    <w:rsid w:val="000B2DA7"/>
    <w:rsid w:val="000C2832"/>
    <w:rsid w:val="000E26E7"/>
    <w:rsid w:val="00104186"/>
    <w:rsid w:val="0010780D"/>
    <w:rsid w:val="00115624"/>
    <w:rsid w:val="00133BF3"/>
    <w:rsid w:val="00152E1F"/>
    <w:rsid w:val="0015421A"/>
    <w:rsid w:val="001625EC"/>
    <w:rsid w:val="0018076F"/>
    <w:rsid w:val="0019097D"/>
    <w:rsid w:val="001B5849"/>
    <w:rsid w:val="001C7A37"/>
    <w:rsid w:val="001E7576"/>
    <w:rsid w:val="001F1EB3"/>
    <w:rsid w:val="00206EAD"/>
    <w:rsid w:val="00224E53"/>
    <w:rsid w:val="0024337A"/>
    <w:rsid w:val="00247205"/>
    <w:rsid w:val="00270089"/>
    <w:rsid w:val="00283C8B"/>
    <w:rsid w:val="00285FE1"/>
    <w:rsid w:val="002A38B4"/>
    <w:rsid w:val="002B2D37"/>
    <w:rsid w:val="002B2F2A"/>
    <w:rsid w:val="002B6E28"/>
    <w:rsid w:val="002C1157"/>
    <w:rsid w:val="002C418F"/>
    <w:rsid w:val="002E37BE"/>
    <w:rsid w:val="002F151E"/>
    <w:rsid w:val="002F15A8"/>
    <w:rsid w:val="002F2747"/>
    <w:rsid w:val="00303300"/>
    <w:rsid w:val="0031172F"/>
    <w:rsid w:val="003165C8"/>
    <w:rsid w:val="003438EE"/>
    <w:rsid w:val="00346242"/>
    <w:rsid w:val="003764E3"/>
    <w:rsid w:val="00380092"/>
    <w:rsid w:val="00395401"/>
    <w:rsid w:val="003A534F"/>
    <w:rsid w:val="003C6A38"/>
    <w:rsid w:val="003D3B18"/>
    <w:rsid w:val="003E4226"/>
    <w:rsid w:val="0040549B"/>
    <w:rsid w:val="0041002E"/>
    <w:rsid w:val="00414EEF"/>
    <w:rsid w:val="00420EA5"/>
    <w:rsid w:val="004227F9"/>
    <w:rsid w:val="00434D23"/>
    <w:rsid w:val="004606C6"/>
    <w:rsid w:val="00465E68"/>
    <w:rsid w:val="00475696"/>
    <w:rsid w:val="00487905"/>
    <w:rsid w:val="00497949"/>
    <w:rsid w:val="004A4A9E"/>
    <w:rsid w:val="004A4DD4"/>
    <w:rsid w:val="004C7111"/>
    <w:rsid w:val="004D4F14"/>
    <w:rsid w:val="004E7847"/>
    <w:rsid w:val="004F0160"/>
    <w:rsid w:val="0050257D"/>
    <w:rsid w:val="00542E34"/>
    <w:rsid w:val="00543234"/>
    <w:rsid w:val="00543F07"/>
    <w:rsid w:val="00546C15"/>
    <w:rsid w:val="0056286E"/>
    <w:rsid w:val="005678D2"/>
    <w:rsid w:val="00575C6C"/>
    <w:rsid w:val="005768AB"/>
    <w:rsid w:val="005B2DB4"/>
    <w:rsid w:val="005C2E45"/>
    <w:rsid w:val="005C417E"/>
    <w:rsid w:val="005D257C"/>
    <w:rsid w:val="005D391C"/>
    <w:rsid w:val="005E1249"/>
    <w:rsid w:val="00617FE0"/>
    <w:rsid w:val="0062630A"/>
    <w:rsid w:val="00627E57"/>
    <w:rsid w:val="006345A2"/>
    <w:rsid w:val="00646478"/>
    <w:rsid w:val="00673984"/>
    <w:rsid w:val="006862B3"/>
    <w:rsid w:val="006A328E"/>
    <w:rsid w:val="006A464E"/>
    <w:rsid w:val="006B7A13"/>
    <w:rsid w:val="006C6715"/>
    <w:rsid w:val="006D23E7"/>
    <w:rsid w:val="006D6264"/>
    <w:rsid w:val="006E655A"/>
    <w:rsid w:val="006F2E6A"/>
    <w:rsid w:val="006F7874"/>
    <w:rsid w:val="00705482"/>
    <w:rsid w:val="0072348B"/>
    <w:rsid w:val="00734D6B"/>
    <w:rsid w:val="00737F4D"/>
    <w:rsid w:val="00740BAD"/>
    <w:rsid w:val="007424D8"/>
    <w:rsid w:val="0075079F"/>
    <w:rsid w:val="0075268A"/>
    <w:rsid w:val="007658D7"/>
    <w:rsid w:val="00766D38"/>
    <w:rsid w:val="0077659E"/>
    <w:rsid w:val="0078789B"/>
    <w:rsid w:val="00797B96"/>
    <w:rsid w:val="007A16CE"/>
    <w:rsid w:val="007A2993"/>
    <w:rsid w:val="007D0A7B"/>
    <w:rsid w:val="007F1C95"/>
    <w:rsid w:val="007F6232"/>
    <w:rsid w:val="00804138"/>
    <w:rsid w:val="00804BE6"/>
    <w:rsid w:val="00813B9B"/>
    <w:rsid w:val="00816531"/>
    <w:rsid w:val="00833C16"/>
    <w:rsid w:val="008438EA"/>
    <w:rsid w:val="00854137"/>
    <w:rsid w:val="00855476"/>
    <w:rsid w:val="008576C8"/>
    <w:rsid w:val="00862358"/>
    <w:rsid w:val="008756EE"/>
    <w:rsid w:val="00892947"/>
    <w:rsid w:val="00896295"/>
    <w:rsid w:val="00897BA6"/>
    <w:rsid w:val="008A134A"/>
    <w:rsid w:val="008B4755"/>
    <w:rsid w:val="008C3F9B"/>
    <w:rsid w:val="008D19AD"/>
    <w:rsid w:val="008D5DB5"/>
    <w:rsid w:val="008D6F94"/>
    <w:rsid w:val="008E2664"/>
    <w:rsid w:val="008E492D"/>
    <w:rsid w:val="008F1A55"/>
    <w:rsid w:val="008F1ECE"/>
    <w:rsid w:val="008F3946"/>
    <w:rsid w:val="00902CF3"/>
    <w:rsid w:val="009106CF"/>
    <w:rsid w:val="00913026"/>
    <w:rsid w:val="00917A73"/>
    <w:rsid w:val="00944C20"/>
    <w:rsid w:val="00950B7A"/>
    <w:rsid w:val="00960C0F"/>
    <w:rsid w:val="00961E72"/>
    <w:rsid w:val="00971BBF"/>
    <w:rsid w:val="009848D1"/>
    <w:rsid w:val="009871ED"/>
    <w:rsid w:val="009B16E8"/>
    <w:rsid w:val="009C5B38"/>
    <w:rsid w:val="009D6BBA"/>
    <w:rsid w:val="009E7508"/>
    <w:rsid w:val="009F57E1"/>
    <w:rsid w:val="00A02F4E"/>
    <w:rsid w:val="00A03DFC"/>
    <w:rsid w:val="00A06881"/>
    <w:rsid w:val="00A16B3D"/>
    <w:rsid w:val="00A16E55"/>
    <w:rsid w:val="00A17AD4"/>
    <w:rsid w:val="00A33A77"/>
    <w:rsid w:val="00A34684"/>
    <w:rsid w:val="00A3472F"/>
    <w:rsid w:val="00A748A7"/>
    <w:rsid w:val="00A87F4F"/>
    <w:rsid w:val="00A91A30"/>
    <w:rsid w:val="00A97460"/>
    <w:rsid w:val="00AD1302"/>
    <w:rsid w:val="00AE25C0"/>
    <w:rsid w:val="00AE33C6"/>
    <w:rsid w:val="00AE5AAC"/>
    <w:rsid w:val="00AF02F0"/>
    <w:rsid w:val="00B034BE"/>
    <w:rsid w:val="00B46099"/>
    <w:rsid w:val="00B54408"/>
    <w:rsid w:val="00B70997"/>
    <w:rsid w:val="00B753E6"/>
    <w:rsid w:val="00B77241"/>
    <w:rsid w:val="00B812FE"/>
    <w:rsid w:val="00B81C1C"/>
    <w:rsid w:val="00B84642"/>
    <w:rsid w:val="00B955DA"/>
    <w:rsid w:val="00BA4C8B"/>
    <w:rsid w:val="00BD10A1"/>
    <w:rsid w:val="00BD215C"/>
    <w:rsid w:val="00BE31D7"/>
    <w:rsid w:val="00BF5770"/>
    <w:rsid w:val="00C01AF7"/>
    <w:rsid w:val="00C03390"/>
    <w:rsid w:val="00C06F19"/>
    <w:rsid w:val="00C125D2"/>
    <w:rsid w:val="00C14B9D"/>
    <w:rsid w:val="00C15978"/>
    <w:rsid w:val="00C170C1"/>
    <w:rsid w:val="00C1725B"/>
    <w:rsid w:val="00C423B2"/>
    <w:rsid w:val="00C47780"/>
    <w:rsid w:val="00C515FD"/>
    <w:rsid w:val="00C5285B"/>
    <w:rsid w:val="00C57B7C"/>
    <w:rsid w:val="00C653E2"/>
    <w:rsid w:val="00C67A6E"/>
    <w:rsid w:val="00C81DE6"/>
    <w:rsid w:val="00C960E7"/>
    <w:rsid w:val="00CA11B7"/>
    <w:rsid w:val="00CA3D9E"/>
    <w:rsid w:val="00CA484B"/>
    <w:rsid w:val="00CC45A2"/>
    <w:rsid w:val="00CD0702"/>
    <w:rsid w:val="00CE59EE"/>
    <w:rsid w:val="00CF31EC"/>
    <w:rsid w:val="00CF4690"/>
    <w:rsid w:val="00D11B8B"/>
    <w:rsid w:val="00D129B1"/>
    <w:rsid w:val="00D3243F"/>
    <w:rsid w:val="00D33DE8"/>
    <w:rsid w:val="00D60B52"/>
    <w:rsid w:val="00D64A15"/>
    <w:rsid w:val="00D705E3"/>
    <w:rsid w:val="00D84FFC"/>
    <w:rsid w:val="00D8576F"/>
    <w:rsid w:val="00DA4182"/>
    <w:rsid w:val="00DC4A20"/>
    <w:rsid w:val="00DF6352"/>
    <w:rsid w:val="00E0150F"/>
    <w:rsid w:val="00E05962"/>
    <w:rsid w:val="00E261E2"/>
    <w:rsid w:val="00E262C9"/>
    <w:rsid w:val="00E51813"/>
    <w:rsid w:val="00E51F35"/>
    <w:rsid w:val="00E95AD4"/>
    <w:rsid w:val="00E97A3B"/>
    <w:rsid w:val="00EB38BC"/>
    <w:rsid w:val="00EC34C1"/>
    <w:rsid w:val="00EC6856"/>
    <w:rsid w:val="00ED4753"/>
    <w:rsid w:val="00ED4822"/>
    <w:rsid w:val="00EF2E0E"/>
    <w:rsid w:val="00F2039B"/>
    <w:rsid w:val="00F21AB2"/>
    <w:rsid w:val="00F32DB3"/>
    <w:rsid w:val="00F40793"/>
    <w:rsid w:val="00F50BCD"/>
    <w:rsid w:val="00F64654"/>
    <w:rsid w:val="00F6656C"/>
    <w:rsid w:val="00F71CF6"/>
    <w:rsid w:val="00F86EA4"/>
    <w:rsid w:val="00FA4CE8"/>
    <w:rsid w:val="00FB1234"/>
    <w:rsid w:val="00FB31F8"/>
    <w:rsid w:val="00FC5C3F"/>
    <w:rsid w:val="00FD2005"/>
    <w:rsid w:val="00FD654B"/>
    <w:rsid w:val="00FD6CB2"/>
    <w:rsid w:val="00FE5833"/>
    <w:rsid w:val="00FE7E92"/>
    <w:rsid w:val="00FF5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0FDD2319"/>
  <w15:docId w15:val="{EAEEB463-C518-40BC-8C64-65CF0D78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qFormat/>
    <w:pPr>
      <w:keepNext/>
      <w:outlineLvl w:val="0"/>
    </w:pPr>
    <w:rPr>
      <w:b/>
      <w:vanish/>
    </w:rPr>
  </w:style>
  <w:style w:type="paragraph" w:styleId="berschrift2">
    <w:name w:val="heading 2"/>
    <w:basedOn w:val="Standard"/>
    <w:next w:val="Standard"/>
    <w:qFormat/>
    <w:pPr>
      <w:keepNext/>
      <w:outlineLvl w:val="1"/>
    </w:pPr>
    <w:rPr>
      <w:sz w:val="28"/>
      <w:u w:val="single"/>
    </w:rPr>
  </w:style>
  <w:style w:type="paragraph" w:styleId="berschrift3">
    <w:name w:val="heading 3"/>
    <w:basedOn w:val="Standard"/>
    <w:next w:val="Standard"/>
    <w:link w:val="berschrift3Zchn"/>
    <w:uiPriority w:val="9"/>
    <w:semiHidden/>
    <w:unhideWhenUsed/>
    <w:qFormat/>
    <w:rsid w:val="00804BE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styleId="Hyperlink">
    <w:name w:val="Hyperlink"/>
    <w:basedOn w:val="Absatz-Standardschriftart"/>
    <w:rPr>
      <w:color w:val="0000FF"/>
      <w:u w:val="single"/>
    </w:rPr>
  </w:style>
  <w:style w:type="paragraph" w:styleId="Beschriftung">
    <w:name w:val="caption"/>
    <w:basedOn w:val="Standard"/>
    <w:next w:val="Standard"/>
    <w:qFormat/>
    <w:rPr>
      <w:b/>
      <w:vanish/>
      <w:sz w:val="36"/>
    </w:rPr>
  </w:style>
  <w:style w:type="table" w:styleId="Tabellenraster">
    <w:name w:val="Table Grid"/>
    <w:basedOn w:val="NormaleTabelle"/>
    <w:rsid w:val="008C3F9B"/>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576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76C8"/>
    <w:rPr>
      <w:rFonts w:ascii="Tahoma" w:hAnsi="Tahoma" w:cs="Tahoma"/>
      <w:sz w:val="16"/>
      <w:szCs w:val="16"/>
    </w:rPr>
  </w:style>
  <w:style w:type="character" w:customStyle="1" w:styleId="berschrift1Zchn">
    <w:name w:val="Überschrift 1 Zchn"/>
    <w:basedOn w:val="Absatz-Standardschriftart"/>
    <w:link w:val="berschrift1"/>
    <w:locked/>
    <w:rsid w:val="0018076F"/>
    <w:rPr>
      <w:rFonts w:ascii="Arial" w:hAnsi="Arial"/>
      <w:b/>
      <w:vanish/>
      <w:sz w:val="24"/>
    </w:rPr>
  </w:style>
  <w:style w:type="paragraph" w:customStyle="1" w:styleId="TextA">
    <w:name w:val="Text A"/>
    <w:rsid w:val="001625EC"/>
    <w:rPr>
      <w:rFonts w:ascii="Helvetica" w:eastAsia="ヒラギノ角ゴ Pro W3" w:hAnsi="Helvetica"/>
      <w:color w:val="000000"/>
      <w:sz w:val="24"/>
    </w:rPr>
  </w:style>
  <w:style w:type="paragraph" w:styleId="Listenabsatz">
    <w:name w:val="List Paragraph"/>
    <w:aliases w:val="#Listenabsatz"/>
    <w:basedOn w:val="Standard"/>
    <w:uiPriority w:val="34"/>
    <w:qFormat/>
    <w:rsid w:val="00475696"/>
    <w:pPr>
      <w:ind w:left="720"/>
      <w:contextualSpacing/>
    </w:pPr>
  </w:style>
  <w:style w:type="paragraph" w:customStyle="1" w:styleId="A1">
    <w:name w:val="A1"/>
    <w:basedOn w:val="Textkrper"/>
    <w:qFormat/>
    <w:rsid w:val="00DC4A20"/>
    <w:pPr>
      <w:spacing w:after="240" w:line="320" w:lineRule="atLeast"/>
      <w:ind w:left="567"/>
      <w:jc w:val="both"/>
    </w:pPr>
    <w:rPr>
      <w:rFonts w:ascii="Times New Roman" w:hAnsi="Times New Roman"/>
      <w:spacing w:val="6"/>
      <w:szCs w:val="24"/>
    </w:rPr>
  </w:style>
  <w:style w:type="paragraph" w:customStyle="1" w:styleId="A0">
    <w:name w:val="A0"/>
    <w:basedOn w:val="Textkrper"/>
    <w:qFormat/>
    <w:rsid w:val="00DC4A20"/>
    <w:pPr>
      <w:spacing w:after="240" w:line="320" w:lineRule="atLeast"/>
      <w:jc w:val="both"/>
    </w:pPr>
    <w:rPr>
      <w:rFonts w:ascii="Times New Roman" w:hAnsi="Times New Roman"/>
      <w:spacing w:val="6"/>
      <w:szCs w:val="24"/>
    </w:rPr>
  </w:style>
  <w:style w:type="paragraph" w:customStyle="1" w:styleId="Liste1">
    <w:name w:val="#Liste1"/>
    <w:basedOn w:val="Standard"/>
    <w:qFormat/>
    <w:rsid w:val="00DC4A20"/>
    <w:pPr>
      <w:numPr>
        <w:numId w:val="3"/>
      </w:numPr>
      <w:tabs>
        <w:tab w:val="left" w:pos="1134"/>
      </w:tabs>
      <w:spacing w:after="240" w:line="320" w:lineRule="atLeast"/>
      <w:jc w:val="both"/>
    </w:pPr>
    <w:rPr>
      <w:rFonts w:ascii="Times New Roman" w:hAnsi="Times New Roman"/>
      <w:spacing w:val="6"/>
      <w:szCs w:val="24"/>
    </w:rPr>
  </w:style>
  <w:style w:type="paragraph" w:customStyle="1" w:styleId="Liste2">
    <w:name w:val="#Liste2"/>
    <w:basedOn w:val="Standard"/>
    <w:qFormat/>
    <w:rsid w:val="00DC4A20"/>
    <w:pPr>
      <w:numPr>
        <w:ilvl w:val="1"/>
        <w:numId w:val="3"/>
      </w:numPr>
      <w:tabs>
        <w:tab w:val="left" w:pos="1134"/>
      </w:tabs>
      <w:spacing w:after="240" w:line="320" w:lineRule="atLeast"/>
      <w:jc w:val="both"/>
    </w:pPr>
    <w:rPr>
      <w:rFonts w:ascii="Times New Roman" w:hAnsi="Times New Roman"/>
      <w:spacing w:val="6"/>
      <w:szCs w:val="24"/>
    </w:rPr>
  </w:style>
  <w:style w:type="paragraph" w:customStyle="1" w:styleId="Liste3">
    <w:name w:val="#Liste3"/>
    <w:basedOn w:val="Standard"/>
    <w:qFormat/>
    <w:rsid w:val="00DC4A20"/>
    <w:pPr>
      <w:numPr>
        <w:ilvl w:val="2"/>
        <w:numId w:val="3"/>
      </w:numPr>
      <w:tabs>
        <w:tab w:val="left" w:pos="1134"/>
      </w:tabs>
      <w:spacing w:after="240" w:line="320" w:lineRule="atLeast"/>
      <w:jc w:val="both"/>
    </w:pPr>
    <w:rPr>
      <w:rFonts w:ascii="Times New Roman" w:hAnsi="Times New Roman"/>
      <w:spacing w:val="6"/>
      <w:szCs w:val="24"/>
    </w:rPr>
  </w:style>
  <w:style w:type="paragraph" w:customStyle="1" w:styleId="Liste4">
    <w:name w:val="#Liste4"/>
    <w:basedOn w:val="Standard"/>
    <w:qFormat/>
    <w:rsid w:val="00DC4A20"/>
    <w:pPr>
      <w:numPr>
        <w:ilvl w:val="3"/>
        <w:numId w:val="3"/>
      </w:numPr>
      <w:tabs>
        <w:tab w:val="left" w:pos="1134"/>
      </w:tabs>
      <w:spacing w:after="240" w:line="320" w:lineRule="atLeast"/>
      <w:jc w:val="both"/>
    </w:pPr>
    <w:rPr>
      <w:rFonts w:ascii="Times New Roman" w:hAnsi="Times New Roman"/>
      <w:spacing w:val="6"/>
      <w:szCs w:val="24"/>
    </w:rPr>
  </w:style>
  <w:style w:type="paragraph" w:customStyle="1" w:styleId="Liste5">
    <w:name w:val="#Liste5"/>
    <w:basedOn w:val="Standard"/>
    <w:qFormat/>
    <w:rsid w:val="00DC4A20"/>
    <w:pPr>
      <w:numPr>
        <w:ilvl w:val="4"/>
        <w:numId w:val="3"/>
      </w:numPr>
      <w:tabs>
        <w:tab w:val="left" w:pos="1134"/>
      </w:tabs>
      <w:spacing w:after="240" w:line="320" w:lineRule="atLeast"/>
      <w:jc w:val="both"/>
    </w:pPr>
    <w:rPr>
      <w:rFonts w:ascii="Times New Roman" w:hAnsi="Times New Roman"/>
      <w:spacing w:val="6"/>
      <w:szCs w:val="24"/>
    </w:rPr>
  </w:style>
  <w:style w:type="paragraph" w:customStyle="1" w:styleId="Liste6">
    <w:name w:val="#Liste6"/>
    <w:basedOn w:val="Standard"/>
    <w:qFormat/>
    <w:rsid w:val="00DC4A20"/>
    <w:pPr>
      <w:numPr>
        <w:ilvl w:val="5"/>
        <w:numId w:val="3"/>
      </w:numPr>
      <w:tabs>
        <w:tab w:val="left" w:pos="1134"/>
      </w:tabs>
      <w:spacing w:after="240" w:line="320" w:lineRule="atLeast"/>
      <w:jc w:val="both"/>
    </w:pPr>
    <w:rPr>
      <w:rFonts w:ascii="Times New Roman" w:hAnsi="Times New Roman"/>
      <w:spacing w:val="6"/>
      <w:szCs w:val="24"/>
    </w:rPr>
  </w:style>
  <w:style w:type="paragraph" w:customStyle="1" w:styleId="Liste7">
    <w:name w:val="#Liste7"/>
    <w:basedOn w:val="Standard"/>
    <w:qFormat/>
    <w:rsid w:val="00DC4A20"/>
    <w:pPr>
      <w:numPr>
        <w:ilvl w:val="6"/>
        <w:numId w:val="3"/>
      </w:numPr>
      <w:tabs>
        <w:tab w:val="left" w:pos="1134"/>
      </w:tabs>
      <w:spacing w:after="240" w:line="320" w:lineRule="atLeast"/>
      <w:jc w:val="both"/>
    </w:pPr>
    <w:rPr>
      <w:rFonts w:ascii="Times New Roman" w:hAnsi="Times New Roman"/>
      <w:spacing w:val="6"/>
      <w:szCs w:val="24"/>
    </w:rPr>
  </w:style>
  <w:style w:type="paragraph" w:customStyle="1" w:styleId="Liste8">
    <w:name w:val="#Liste8"/>
    <w:basedOn w:val="Standard"/>
    <w:qFormat/>
    <w:rsid w:val="00DC4A20"/>
    <w:pPr>
      <w:numPr>
        <w:ilvl w:val="7"/>
        <w:numId w:val="3"/>
      </w:numPr>
      <w:tabs>
        <w:tab w:val="left" w:pos="1134"/>
      </w:tabs>
      <w:spacing w:after="240" w:line="320" w:lineRule="atLeast"/>
      <w:jc w:val="both"/>
    </w:pPr>
    <w:rPr>
      <w:rFonts w:ascii="Times New Roman" w:hAnsi="Times New Roman"/>
      <w:spacing w:val="6"/>
      <w:szCs w:val="24"/>
    </w:rPr>
  </w:style>
  <w:style w:type="paragraph" w:customStyle="1" w:styleId="Liste9">
    <w:name w:val="#Liste9"/>
    <w:basedOn w:val="Standard"/>
    <w:qFormat/>
    <w:rsid w:val="00DC4A20"/>
    <w:pPr>
      <w:numPr>
        <w:ilvl w:val="8"/>
        <w:numId w:val="3"/>
      </w:numPr>
      <w:tabs>
        <w:tab w:val="left" w:pos="1134"/>
      </w:tabs>
      <w:spacing w:after="240" w:line="320" w:lineRule="atLeast"/>
      <w:jc w:val="both"/>
    </w:pPr>
    <w:rPr>
      <w:rFonts w:ascii="Times New Roman" w:hAnsi="Times New Roman"/>
      <w:spacing w:val="6"/>
      <w:szCs w:val="24"/>
    </w:rPr>
  </w:style>
  <w:style w:type="numbering" w:customStyle="1" w:styleId="NoerrListe">
    <w:name w:val="#Noerr_Liste"/>
    <w:basedOn w:val="KeineListe"/>
    <w:uiPriority w:val="99"/>
    <w:rsid w:val="00DC4A20"/>
    <w:pPr>
      <w:numPr>
        <w:numId w:val="3"/>
      </w:numPr>
    </w:pPr>
  </w:style>
  <w:style w:type="paragraph" w:styleId="Textkrper">
    <w:name w:val="Body Text"/>
    <w:basedOn w:val="Standard"/>
    <w:link w:val="TextkrperZchn"/>
    <w:uiPriority w:val="99"/>
    <w:semiHidden/>
    <w:unhideWhenUsed/>
    <w:rsid w:val="00DC4A20"/>
    <w:pPr>
      <w:spacing w:after="120"/>
    </w:pPr>
  </w:style>
  <w:style w:type="character" w:customStyle="1" w:styleId="TextkrperZchn">
    <w:name w:val="Textkörper Zchn"/>
    <w:basedOn w:val="Absatz-Standardschriftart"/>
    <w:link w:val="Textkrper"/>
    <w:uiPriority w:val="99"/>
    <w:semiHidden/>
    <w:rsid w:val="00DC4A20"/>
    <w:rPr>
      <w:rFonts w:ascii="Arial" w:hAnsi="Arial"/>
      <w:sz w:val="24"/>
    </w:rPr>
  </w:style>
  <w:style w:type="paragraph" w:styleId="Kopfzeile">
    <w:name w:val="header"/>
    <w:basedOn w:val="Standard"/>
    <w:link w:val="KopfzeileZchn"/>
    <w:uiPriority w:val="99"/>
    <w:unhideWhenUsed/>
    <w:rsid w:val="00017793"/>
    <w:pPr>
      <w:tabs>
        <w:tab w:val="center" w:pos="4536"/>
        <w:tab w:val="right" w:pos="9072"/>
      </w:tabs>
    </w:pPr>
  </w:style>
  <w:style w:type="character" w:customStyle="1" w:styleId="KopfzeileZchn">
    <w:name w:val="Kopfzeile Zchn"/>
    <w:basedOn w:val="Absatz-Standardschriftart"/>
    <w:link w:val="Kopfzeile"/>
    <w:uiPriority w:val="99"/>
    <w:rsid w:val="00017793"/>
    <w:rPr>
      <w:rFonts w:ascii="Arial" w:hAnsi="Arial"/>
      <w:sz w:val="24"/>
    </w:rPr>
  </w:style>
  <w:style w:type="paragraph" w:styleId="Fuzeile">
    <w:name w:val="footer"/>
    <w:basedOn w:val="Standard"/>
    <w:link w:val="FuzeileZchn"/>
    <w:uiPriority w:val="99"/>
    <w:unhideWhenUsed/>
    <w:rsid w:val="00017793"/>
    <w:pPr>
      <w:tabs>
        <w:tab w:val="center" w:pos="4536"/>
        <w:tab w:val="right" w:pos="9072"/>
      </w:tabs>
    </w:pPr>
  </w:style>
  <w:style w:type="character" w:customStyle="1" w:styleId="FuzeileZchn">
    <w:name w:val="Fußzeile Zchn"/>
    <w:basedOn w:val="Absatz-Standardschriftart"/>
    <w:link w:val="Fuzeile"/>
    <w:uiPriority w:val="99"/>
    <w:rsid w:val="00017793"/>
    <w:rPr>
      <w:rFonts w:ascii="Arial" w:hAnsi="Arial"/>
      <w:sz w:val="24"/>
    </w:rPr>
  </w:style>
  <w:style w:type="character" w:styleId="Kommentarzeichen">
    <w:name w:val="annotation reference"/>
    <w:basedOn w:val="Absatz-Standardschriftart"/>
    <w:uiPriority w:val="99"/>
    <w:semiHidden/>
    <w:unhideWhenUsed/>
    <w:rsid w:val="00FD654B"/>
    <w:rPr>
      <w:sz w:val="16"/>
      <w:szCs w:val="16"/>
    </w:rPr>
  </w:style>
  <w:style w:type="paragraph" w:styleId="Kommentartext">
    <w:name w:val="annotation text"/>
    <w:basedOn w:val="Standard"/>
    <w:link w:val="KommentartextZchn"/>
    <w:uiPriority w:val="99"/>
    <w:unhideWhenUsed/>
    <w:rsid w:val="00FD654B"/>
    <w:rPr>
      <w:sz w:val="20"/>
    </w:rPr>
  </w:style>
  <w:style w:type="character" w:customStyle="1" w:styleId="KommentartextZchn">
    <w:name w:val="Kommentartext Zchn"/>
    <w:basedOn w:val="Absatz-Standardschriftart"/>
    <w:link w:val="Kommentartext"/>
    <w:uiPriority w:val="99"/>
    <w:rsid w:val="00FD654B"/>
    <w:rPr>
      <w:rFonts w:ascii="Arial" w:hAnsi="Arial"/>
    </w:rPr>
  </w:style>
  <w:style w:type="character" w:customStyle="1" w:styleId="st1">
    <w:name w:val="st1"/>
    <w:basedOn w:val="Absatz-Standardschriftart"/>
    <w:rsid w:val="005C2E45"/>
  </w:style>
  <w:style w:type="paragraph" w:styleId="StandardWeb">
    <w:name w:val="Normal (Web)"/>
    <w:basedOn w:val="Standard"/>
    <w:uiPriority w:val="99"/>
    <w:unhideWhenUsed/>
    <w:rsid w:val="008B4755"/>
    <w:pPr>
      <w:spacing w:before="100" w:beforeAutospacing="1" w:after="100" w:afterAutospacing="1"/>
    </w:pPr>
    <w:rPr>
      <w:rFonts w:ascii="Times New Roman" w:hAnsi="Times New Roman"/>
      <w:szCs w:val="24"/>
    </w:rPr>
  </w:style>
  <w:style w:type="character" w:customStyle="1" w:styleId="berschrift3Zchn">
    <w:name w:val="Überschrift 3 Zchn"/>
    <w:basedOn w:val="Absatz-Standardschriftart"/>
    <w:link w:val="berschrift3"/>
    <w:uiPriority w:val="9"/>
    <w:semiHidden/>
    <w:rsid w:val="00804BE6"/>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804BE6"/>
    <w:rPr>
      <w:b/>
      <w:bCs/>
    </w:rPr>
  </w:style>
  <w:style w:type="paragraph" w:customStyle="1" w:styleId="Default">
    <w:name w:val="Default"/>
    <w:rsid w:val="001C7A37"/>
    <w:pPr>
      <w:autoSpaceDE w:val="0"/>
      <w:autoSpaceDN w:val="0"/>
      <w:adjustRightInd w:val="0"/>
    </w:pPr>
    <w:rPr>
      <w:rFonts w:ascii="Arial" w:eastAsiaTheme="minorHAnsi" w:hAnsi="Arial" w:cs="Arial"/>
      <w:color w:val="000000"/>
      <w:sz w:val="24"/>
      <w:szCs w:val="24"/>
      <w:lang w:eastAsia="en-US"/>
    </w:rPr>
  </w:style>
  <w:style w:type="paragraph" w:styleId="berarbeitung">
    <w:name w:val="Revision"/>
    <w:hidden/>
    <w:uiPriority w:val="99"/>
    <w:semiHidden/>
    <w:rsid w:val="00E51813"/>
    <w:rPr>
      <w:rFonts w:ascii="Arial" w:hAnsi="Arial"/>
      <w:sz w:val="24"/>
    </w:rPr>
  </w:style>
  <w:style w:type="character" w:customStyle="1" w:styleId="UnresolvedMention">
    <w:name w:val="Unresolved Mention"/>
    <w:basedOn w:val="Absatz-Standardschriftart"/>
    <w:uiPriority w:val="99"/>
    <w:semiHidden/>
    <w:unhideWhenUsed/>
    <w:rsid w:val="0019097D"/>
    <w:rPr>
      <w:color w:val="605E5C"/>
      <w:shd w:val="clear" w:color="auto" w:fill="E1DFDD"/>
    </w:rPr>
  </w:style>
  <w:style w:type="paragraph" w:customStyle="1" w:styleId="xmsonormal">
    <w:name w:val="x_msonormal"/>
    <w:basedOn w:val="Standard"/>
    <w:rsid w:val="00854137"/>
    <w:rPr>
      <w:rFonts w:ascii="Calibri" w:eastAsiaTheme="minorHAnsi" w:hAnsi="Calibri" w:cs="Calibri"/>
      <w:sz w:val="22"/>
      <w:szCs w:val="22"/>
    </w:rPr>
  </w:style>
  <w:style w:type="paragraph" w:customStyle="1" w:styleId="xxxxmsonormal">
    <w:name w:val="x_xxxmsonormal"/>
    <w:basedOn w:val="Standard"/>
    <w:rsid w:val="00854137"/>
    <w:pPr>
      <w:spacing w:before="100" w:beforeAutospacing="1" w:after="100" w:afterAutospacing="1"/>
    </w:pPr>
    <w:rPr>
      <w:rFonts w:ascii="Calibri" w:eastAsiaTheme="minorHAnsi" w:hAnsi="Calibri" w:cs="Calibri"/>
      <w:sz w:val="22"/>
      <w:szCs w:val="22"/>
    </w:rPr>
  </w:style>
  <w:style w:type="character" w:customStyle="1" w:styleId="xxxxcontentpasted0">
    <w:name w:val="x_xxxcontentpasted0"/>
    <w:basedOn w:val="Absatz-Standardschriftart"/>
    <w:rsid w:val="00854137"/>
  </w:style>
  <w:style w:type="character" w:customStyle="1" w:styleId="xxxxcontentpasted1">
    <w:name w:val="x_xxxcontentpasted1"/>
    <w:basedOn w:val="Absatz-Standardschriftart"/>
    <w:rsid w:val="00854137"/>
  </w:style>
  <w:style w:type="paragraph" w:customStyle="1" w:styleId="xxxxxxmsonormal0">
    <w:name w:val="x_xxxxxmsonormal0"/>
    <w:basedOn w:val="Standard"/>
    <w:rsid w:val="00854137"/>
    <w:pPr>
      <w:spacing w:before="100" w:beforeAutospacing="1" w:after="100" w:afterAutospacing="1"/>
    </w:pPr>
    <w:rPr>
      <w:rFonts w:ascii="Calibri" w:eastAsiaTheme="minorHAnsi" w:hAnsi="Calibri" w:cs="Calibri"/>
      <w:sz w:val="22"/>
      <w:szCs w:val="22"/>
    </w:rPr>
  </w:style>
  <w:style w:type="character" w:customStyle="1" w:styleId="xxxxxcontentpasted0">
    <w:name w:val="x_xxxxcontentpasted0"/>
    <w:basedOn w:val="Absatz-Standardschriftart"/>
    <w:rsid w:val="00854137"/>
  </w:style>
  <w:style w:type="paragraph" w:styleId="Kommentarthema">
    <w:name w:val="annotation subject"/>
    <w:basedOn w:val="Kommentartext"/>
    <w:next w:val="Kommentartext"/>
    <w:link w:val="KommentarthemaZchn"/>
    <w:uiPriority w:val="99"/>
    <w:semiHidden/>
    <w:unhideWhenUsed/>
    <w:rsid w:val="008D5DB5"/>
    <w:rPr>
      <w:b/>
      <w:bCs/>
    </w:rPr>
  </w:style>
  <w:style w:type="character" w:customStyle="1" w:styleId="KommentarthemaZchn">
    <w:name w:val="Kommentarthema Zchn"/>
    <w:basedOn w:val="KommentartextZchn"/>
    <w:link w:val="Kommentarthema"/>
    <w:uiPriority w:val="99"/>
    <w:semiHidden/>
    <w:rsid w:val="008D5DB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6368">
      <w:bodyDiv w:val="1"/>
      <w:marLeft w:val="0"/>
      <w:marRight w:val="0"/>
      <w:marTop w:val="0"/>
      <w:marBottom w:val="0"/>
      <w:divBdr>
        <w:top w:val="none" w:sz="0" w:space="0" w:color="auto"/>
        <w:left w:val="none" w:sz="0" w:space="0" w:color="auto"/>
        <w:bottom w:val="none" w:sz="0" w:space="0" w:color="auto"/>
        <w:right w:val="none" w:sz="0" w:space="0" w:color="auto"/>
      </w:divBdr>
    </w:div>
    <w:div w:id="116486640">
      <w:bodyDiv w:val="1"/>
      <w:marLeft w:val="0"/>
      <w:marRight w:val="0"/>
      <w:marTop w:val="0"/>
      <w:marBottom w:val="0"/>
      <w:divBdr>
        <w:top w:val="none" w:sz="0" w:space="0" w:color="auto"/>
        <w:left w:val="none" w:sz="0" w:space="0" w:color="auto"/>
        <w:bottom w:val="none" w:sz="0" w:space="0" w:color="auto"/>
        <w:right w:val="none" w:sz="0" w:space="0" w:color="auto"/>
      </w:divBdr>
    </w:div>
    <w:div w:id="173807917">
      <w:bodyDiv w:val="1"/>
      <w:marLeft w:val="0"/>
      <w:marRight w:val="0"/>
      <w:marTop w:val="0"/>
      <w:marBottom w:val="0"/>
      <w:divBdr>
        <w:top w:val="none" w:sz="0" w:space="0" w:color="auto"/>
        <w:left w:val="none" w:sz="0" w:space="0" w:color="auto"/>
        <w:bottom w:val="none" w:sz="0" w:space="0" w:color="auto"/>
        <w:right w:val="none" w:sz="0" w:space="0" w:color="auto"/>
      </w:divBdr>
    </w:div>
    <w:div w:id="219949118">
      <w:bodyDiv w:val="1"/>
      <w:marLeft w:val="0"/>
      <w:marRight w:val="0"/>
      <w:marTop w:val="0"/>
      <w:marBottom w:val="0"/>
      <w:divBdr>
        <w:top w:val="none" w:sz="0" w:space="0" w:color="auto"/>
        <w:left w:val="none" w:sz="0" w:space="0" w:color="auto"/>
        <w:bottom w:val="none" w:sz="0" w:space="0" w:color="auto"/>
        <w:right w:val="none" w:sz="0" w:space="0" w:color="auto"/>
      </w:divBdr>
    </w:div>
    <w:div w:id="240600381">
      <w:bodyDiv w:val="1"/>
      <w:marLeft w:val="0"/>
      <w:marRight w:val="0"/>
      <w:marTop w:val="0"/>
      <w:marBottom w:val="0"/>
      <w:divBdr>
        <w:top w:val="none" w:sz="0" w:space="0" w:color="auto"/>
        <w:left w:val="none" w:sz="0" w:space="0" w:color="auto"/>
        <w:bottom w:val="none" w:sz="0" w:space="0" w:color="auto"/>
        <w:right w:val="none" w:sz="0" w:space="0" w:color="auto"/>
      </w:divBdr>
    </w:div>
    <w:div w:id="355663965">
      <w:bodyDiv w:val="1"/>
      <w:marLeft w:val="0"/>
      <w:marRight w:val="0"/>
      <w:marTop w:val="0"/>
      <w:marBottom w:val="0"/>
      <w:divBdr>
        <w:top w:val="none" w:sz="0" w:space="0" w:color="auto"/>
        <w:left w:val="none" w:sz="0" w:space="0" w:color="auto"/>
        <w:bottom w:val="none" w:sz="0" w:space="0" w:color="auto"/>
        <w:right w:val="none" w:sz="0" w:space="0" w:color="auto"/>
      </w:divBdr>
    </w:div>
    <w:div w:id="387649177">
      <w:bodyDiv w:val="1"/>
      <w:marLeft w:val="0"/>
      <w:marRight w:val="0"/>
      <w:marTop w:val="0"/>
      <w:marBottom w:val="0"/>
      <w:divBdr>
        <w:top w:val="none" w:sz="0" w:space="0" w:color="auto"/>
        <w:left w:val="none" w:sz="0" w:space="0" w:color="auto"/>
        <w:bottom w:val="none" w:sz="0" w:space="0" w:color="auto"/>
        <w:right w:val="none" w:sz="0" w:space="0" w:color="auto"/>
      </w:divBdr>
    </w:div>
    <w:div w:id="603851884">
      <w:bodyDiv w:val="1"/>
      <w:marLeft w:val="0"/>
      <w:marRight w:val="0"/>
      <w:marTop w:val="0"/>
      <w:marBottom w:val="0"/>
      <w:divBdr>
        <w:top w:val="none" w:sz="0" w:space="0" w:color="auto"/>
        <w:left w:val="none" w:sz="0" w:space="0" w:color="auto"/>
        <w:bottom w:val="none" w:sz="0" w:space="0" w:color="auto"/>
        <w:right w:val="none" w:sz="0" w:space="0" w:color="auto"/>
      </w:divBdr>
    </w:div>
    <w:div w:id="622423731">
      <w:bodyDiv w:val="1"/>
      <w:marLeft w:val="0"/>
      <w:marRight w:val="0"/>
      <w:marTop w:val="0"/>
      <w:marBottom w:val="0"/>
      <w:divBdr>
        <w:top w:val="none" w:sz="0" w:space="0" w:color="auto"/>
        <w:left w:val="none" w:sz="0" w:space="0" w:color="auto"/>
        <w:bottom w:val="none" w:sz="0" w:space="0" w:color="auto"/>
        <w:right w:val="none" w:sz="0" w:space="0" w:color="auto"/>
      </w:divBdr>
    </w:div>
    <w:div w:id="864290369">
      <w:bodyDiv w:val="1"/>
      <w:marLeft w:val="0"/>
      <w:marRight w:val="0"/>
      <w:marTop w:val="0"/>
      <w:marBottom w:val="0"/>
      <w:divBdr>
        <w:top w:val="none" w:sz="0" w:space="0" w:color="auto"/>
        <w:left w:val="none" w:sz="0" w:space="0" w:color="auto"/>
        <w:bottom w:val="none" w:sz="0" w:space="0" w:color="auto"/>
        <w:right w:val="none" w:sz="0" w:space="0" w:color="auto"/>
      </w:divBdr>
    </w:div>
    <w:div w:id="1024403569">
      <w:bodyDiv w:val="1"/>
      <w:marLeft w:val="0"/>
      <w:marRight w:val="0"/>
      <w:marTop w:val="0"/>
      <w:marBottom w:val="0"/>
      <w:divBdr>
        <w:top w:val="none" w:sz="0" w:space="0" w:color="auto"/>
        <w:left w:val="none" w:sz="0" w:space="0" w:color="auto"/>
        <w:bottom w:val="none" w:sz="0" w:space="0" w:color="auto"/>
        <w:right w:val="none" w:sz="0" w:space="0" w:color="auto"/>
      </w:divBdr>
    </w:div>
    <w:div w:id="1128858947">
      <w:bodyDiv w:val="1"/>
      <w:marLeft w:val="0"/>
      <w:marRight w:val="0"/>
      <w:marTop w:val="0"/>
      <w:marBottom w:val="0"/>
      <w:divBdr>
        <w:top w:val="none" w:sz="0" w:space="0" w:color="auto"/>
        <w:left w:val="none" w:sz="0" w:space="0" w:color="auto"/>
        <w:bottom w:val="none" w:sz="0" w:space="0" w:color="auto"/>
        <w:right w:val="none" w:sz="0" w:space="0" w:color="auto"/>
      </w:divBdr>
    </w:div>
    <w:div w:id="1288076423">
      <w:bodyDiv w:val="1"/>
      <w:marLeft w:val="0"/>
      <w:marRight w:val="0"/>
      <w:marTop w:val="0"/>
      <w:marBottom w:val="0"/>
      <w:divBdr>
        <w:top w:val="none" w:sz="0" w:space="0" w:color="auto"/>
        <w:left w:val="none" w:sz="0" w:space="0" w:color="auto"/>
        <w:bottom w:val="none" w:sz="0" w:space="0" w:color="auto"/>
        <w:right w:val="none" w:sz="0" w:space="0" w:color="auto"/>
      </w:divBdr>
    </w:div>
    <w:div w:id="1300496694">
      <w:bodyDiv w:val="1"/>
      <w:marLeft w:val="0"/>
      <w:marRight w:val="0"/>
      <w:marTop w:val="0"/>
      <w:marBottom w:val="0"/>
      <w:divBdr>
        <w:top w:val="none" w:sz="0" w:space="0" w:color="auto"/>
        <w:left w:val="none" w:sz="0" w:space="0" w:color="auto"/>
        <w:bottom w:val="none" w:sz="0" w:space="0" w:color="auto"/>
        <w:right w:val="none" w:sz="0" w:space="0" w:color="auto"/>
      </w:divBdr>
    </w:div>
    <w:div w:id="1479028400">
      <w:bodyDiv w:val="1"/>
      <w:marLeft w:val="0"/>
      <w:marRight w:val="0"/>
      <w:marTop w:val="0"/>
      <w:marBottom w:val="0"/>
      <w:divBdr>
        <w:top w:val="none" w:sz="0" w:space="0" w:color="auto"/>
        <w:left w:val="none" w:sz="0" w:space="0" w:color="auto"/>
        <w:bottom w:val="none" w:sz="0" w:space="0" w:color="auto"/>
        <w:right w:val="none" w:sz="0" w:space="0" w:color="auto"/>
      </w:divBdr>
    </w:div>
    <w:div w:id="1508129069">
      <w:bodyDiv w:val="1"/>
      <w:marLeft w:val="0"/>
      <w:marRight w:val="0"/>
      <w:marTop w:val="0"/>
      <w:marBottom w:val="0"/>
      <w:divBdr>
        <w:top w:val="none" w:sz="0" w:space="0" w:color="auto"/>
        <w:left w:val="none" w:sz="0" w:space="0" w:color="auto"/>
        <w:bottom w:val="none" w:sz="0" w:space="0" w:color="auto"/>
        <w:right w:val="none" w:sz="0" w:space="0" w:color="auto"/>
      </w:divBdr>
    </w:div>
    <w:div w:id="1569999928">
      <w:bodyDiv w:val="1"/>
      <w:marLeft w:val="0"/>
      <w:marRight w:val="0"/>
      <w:marTop w:val="0"/>
      <w:marBottom w:val="0"/>
      <w:divBdr>
        <w:top w:val="none" w:sz="0" w:space="0" w:color="auto"/>
        <w:left w:val="none" w:sz="0" w:space="0" w:color="auto"/>
        <w:bottom w:val="none" w:sz="0" w:space="0" w:color="auto"/>
        <w:right w:val="none" w:sz="0" w:space="0" w:color="auto"/>
      </w:divBdr>
    </w:div>
    <w:div w:id="1708869629">
      <w:bodyDiv w:val="1"/>
      <w:marLeft w:val="0"/>
      <w:marRight w:val="0"/>
      <w:marTop w:val="0"/>
      <w:marBottom w:val="0"/>
      <w:divBdr>
        <w:top w:val="none" w:sz="0" w:space="0" w:color="auto"/>
        <w:left w:val="none" w:sz="0" w:space="0" w:color="auto"/>
        <w:bottom w:val="none" w:sz="0" w:space="0" w:color="auto"/>
        <w:right w:val="none" w:sz="0" w:space="0" w:color="auto"/>
      </w:divBdr>
    </w:div>
    <w:div w:id="1903178457">
      <w:bodyDiv w:val="1"/>
      <w:marLeft w:val="0"/>
      <w:marRight w:val="0"/>
      <w:marTop w:val="0"/>
      <w:marBottom w:val="0"/>
      <w:divBdr>
        <w:top w:val="none" w:sz="0" w:space="0" w:color="auto"/>
        <w:left w:val="none" w:sz="0" w:space="0" w:color="auto"/>
        <w:bottom w:val="none" w:sz="0" w:space="0" w:color="auto"/>
        <w:right w:val="none" w:sz="0" w:space="0" w:color="auto"/>
      </w:divBdr>
    </w:div>
    <w:div w:id="1987664499">
      <w:bodyDiv w:val="1"/>
      <w:marLeft w:val="0"/>
      <w:marRight w:val="0"/>
      <w:marTop w:val="0"/>
      <w:marBottom w:val="0"/>
      <w:divBdr>
        <w:top w:val="none" w:sz="0" w:space="0" w:color="auto"/>
        <w:left w:val="none" w:sz="0" w:space="0" w:color="auto"/>
        <w:bottom w:val="none" w:sz="0" w:space="0" w:color="auto"/>
        <w:right w:val="none" w:sz="0" w:space="0" w:color="auto"/>
      </w:divBdr>
    </w:div>
    <w:div w:id="2093551536">
      <w:bodyDiv w:val="1"/>
      <w:marLeft w:val="0"/>
      <w:marRight w:val="0"/>
      <w:marTop w:val="0"/>
      <w:marBottom w:val="0"/>
      <w:divBdr>
        <w:top w:val="none" w:sz="0" w:space="0" w:color="auto"/>
        <w:left w:val="none" w:sz="0" w:space="0" w:color="auto"/>
        <w:bottom w:val="none" w:sz="0" w:space="0" w:color="auto"/>
        <w:right w:val="none" w:sz="0" w:space="0" w:color="auto"/>
      </w:divBdr>
    </w:div>
    <w:div w:id="21254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zirk-oberbayern.de" TargetMode="External"/><Relationship Id="rId13" Type="http://schemas.openxmlformats.org/officeDocument/2006/relationships/hyperlink" Target="mailto:gunnar.giftthaler@bezirk-oberbayer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zirk-oberbayern.de/Service/Service-und-Beratung/Beratung-vor-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vorlagen\0114.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431E-47B8-4BFA-B7E2-F81E97DA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0114.dot</Template>
  <TotalTime>0</TotalTime>
  <Pages>1</Pages>
  <Words>255</Words>
  <Characters>2032</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Bezirk Oberbayern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Mauermayer, Constanze</dc:creator>
  <cp:lastModifiedBy>Stangl Robert</cp:lastModifiedBy>
  <cp:revision>2</cp:revision>
  <cp:lastPrinted>2019-12-09T09:39:00Z</cp:lastPrinted>
  <dcterms:created xsi:type="dcterms:W3CDTF">2025-09-16T13:20:00Z</dcterms:created>
  <dcterms:modified xsi:type="dcterms:W3CDTF">2025-09-16T13:20:00Z</dcterms:modified>
</cp:coreProperties>
</file>